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7DC" w:rsidRPr="009A57DC" w:rsidRDefault="009A57DC" w:rsidP="009A57DC">
      <w:pPr>
        <w:spacing w:after="0" w:line="276" w:lineRule="auto"/>
        <w:jc w:val="right"/>
        <w:rPr>
          <w:rFonts w:ascii="Times New Roman" w:eastAsiaTheme="minorHAnsi" w:hAnsi="Times New Roman"/>
          <w:sz w:val="28"/>
          <w:szCs w:val="28"/>
          <w:lang w:eastAsia="en-US"/>
        </w:rPr>
      </w:pPr>
      <w:r w:rsidRPr="009A57DC">
        <w:rPr>
          <w:rFonts w:ascii="Times New Roman" w:eastAsiaTheme="minorHAnsi" w:hAnsi="Times New Roman"/>
          <w:sz w:val="28"/>
          <w:szCs w:val="28"/>
          <w:lang w:eastAsia="en-US"/>
        </w:rPr>
        <w:t>Приложение № 14 к ООП СОО</w:t>
      </w:r>
    </w:p>
    <w:p w:rsidR="009A57DC" w:rsidRPr="009A57DC" w:rsidRDefault="009A57DC" w:rsidP="009A57DC">
      <w:pPr>
        <w:spacing w:after="0" w:line="276" w:lineRule="auto"/>
        <w:jc w:val="right"/>
        <w:rPr>
          <w:rFonts w:ascii="Times New Roman" w:eastAsiaTheme="minorHAnsi" w:hAnsi="Times New Roman"/>
          <w:sz w:val="28"/>
          <w:szCs w:val="28"/>
          <w:lang w:eastAsia="en-US"/>
        </w:rPr>
      </w:pPr>
      <w:r w:rsidRPr="009A57DC">
        <w:rPr>
          <w:rFonts w:ascii="Times New Roman" w:eastAsiaTheme="minorHAnsi" w:hAnsi="Times New Roman"/>
          <w:sz w:val="28"/>
          <w:szCs w:val="28"/>
          <w:lang w:eastAsia="en-US"/>
        </w:rPr>
        <w:t>(Утверждена приказом от 30.08.2023 г. № 41)</w:t>
      </w:r>
    </w:p>
    <w:p w:rsidR="009A57DC" w:rsidRPr="009A57DC" w:rsidRDefault="009A57DC" w:rsidP="009A57DC">
      <w:pPr>
        <w:spacing w:after="0" w:line="240" w:lineRule="auto"/>
        <w:jc w:val="center"/>
        <w:rPr>
          <w:rFonts w:ascii="Times New Roman" w:eastAsia="Calibri" w:hAnsi="Times New Roman"/>
          <w:b/>
          <w:sz w:val="24"/>
          <w:lang w:eastAsia="en-US"/>
        </w:rPr>
      </w:pPr>
    </w:p>
    <w:p w:rsidR="009A57DC" w:rsidRPr="009A57DC" w:rsidRDefault="009A57DC" w:rsidP="009A57DC">
      <w:pPr>
        <w:spacing w:after="0" w:line="240" w:lineRule="auto"/>
        <w:jc w:val="center"/>
        <w:rPr>
          <w:rFonts w:ascii="Times New Roman" w:eastAsia="Calibri" w:hAnsi="Times New Roman"/>
          <w:b/>
          <w:sz w:val="24"/>
          <w:lang w:eastAsia="en-US"/>
        </w:rPr>
      </w:pPr>
      <w:r w:rsidRPr="009A57DC">
        <w:rPr>
          <w:rFonts w:ascii="Times New Roman" w:eastAsia="Calibri" w:hAnsi="Times New Roman"/>
          <w:b/>
          <w:sz w:val="24"/>
          <w:lang w:eastAsia="en-US"/>
        </w:rPr>
        <w:t>Муниципальное бюджетное общеобразовательное учреждение</w:t>
      </w:r>
    </w:p>
    <w:p w:rsidR="009A57DC" w:rsidRPr="009A57DC" w:rsidRDefault="009A57DC" w:rsidP="009A57DC">
      <w:pPr>
        <w:spacing w:after="0" w:line="240" w:lineRule="auto"/>
        <w:jc w:val="center"/>
        <w:rPr>
          <w:rFonts w:ascii="Times New Roman" w:eastAsiaTheme="minorEastAsia" w:hAnsi="Times New Roman"/>
          <w:b/>
          <w:sz w:val="24"/>
          <w:lang w:eastAsia="en-US"/>
        </w:rPr>
      </w:pPr>
      <w:r w:rsidRPr="009A57DC">
        <w:rPr>
          <w:rFonts w:ascii="Times New Roman" w:eastAsia="Calibri" w:hAnsi="Times New Roman"/>
          <w:b/>
          <w:sz w:val="24"/>
          <w:lang w:eastAsia="en-US"/>
        </w:rPr>
        <w:t>«КОМСОМОЛЬСКАЯ СРЕДНЯЯ ШКОЛА»</w:t>
      </w:r>
    </w:p>
    <w:p w:rsidR="009A57DC" w:rsidRPr="009A57DC" w:rsidRDefault="009A57DC" w:rsidP="009A57DC">
      <w:pPr>
        <w:spacing w:after="0" w:line="240" w:lineRule="auto"/>
        <w:jc w:val="center"/>
        <w:rPr>
          <w:rFonts w:ascii="Times New Roman" w:eastAsia="Calibri" w:hAnsi="Times New Roman"/>
          <w:b/>
          <w:sz w:val="24"/>
          <w:lang w:eastAsia="en-US"/>
        </w:rPr>
      </w:pPr>
      <w:r w:rsidRPr="009A57DC">
        <w:rPr>
          <w:rFonts w:ascii="Times New Roman" w:eastAsia="Calibri" w:hAnsi="Times New Roman"/>
          <w:b/>
          <w:sz w:val="24"/>
          <w:lang w:eastAsia="en-US"/>
        </w:rPr>
        <w:t>(МБОУ «Комсомольская СШ»)</w:t>
      </w:r>
    </w:p>
    <w:p w:rsidR="009A57DC" w:rsidRPr="009A57DC" w:rsidRDefault="009A57DC" w:rsidP="009A57DC">
      <w:pPr>
        <w:spacing w:after="0" w:line="276" w:lineRule="auto"/>
        <w:ind w:left="120"/>
        <w:rPr>
          <w:rFonts w:asciiTheme="minorHAnsi" w:eastAsiaTheme="minorHAnsi" w:hAnsiTheme="minorHAnsi" w:cstheme="minorBidi"/>
          <w:lang w:eastAsia="en-US"/>
        </w:rPr>
      </w:pPr>
    </w:p>
    <w:p w:rsidR="009A57DC" w:rsidRPr="009A57DC" w:rsidRDefault="009A57DC" w:rsidP="009A57DC">
      <w:pPr>
        <w:spacing w:after="0" w:line="276" w:lineRule="auto"/>
        <w:ind w:left="120"/>
        <w:rPr>
          <w:rFonts w:asciiTheme="minorHAnsi" w:eastAsiaTheme="minorHAnsi" w:hAnsiTheme="minorHAnsi" w:cstheme="minorBidi"/>
          <w:lang w:eastAsia="en-US"/>
        </w:rPr>
      </w:pPr>
    </w:p>
    <w:p w:rsidR="009A57DC" w:rsidRPr="009A57DC" w:rsidRDefault="009A57DC" w:rsidP="009A57DC">
      <w:pPr>
        <w:spacing w:after="0" w:line="276" w:lineRule="auto"/>
        <w:ind w:left="120"/>
        <w:rPr>
          <w:rFonts w:asciiTheme="minorHAnsi" w:eastAsiaTheme="minorHAnsi" w:hAnsiTheme="minorHAnsi" w:cstheme="minorBidi"/>
          <w:lang w:eastAsia="en-US"/>
        </w:rPr>
      </w:pPr>
    </w:p>
    <w:p w:rsidR="009A57DC" w:rsidRPr="009A57DC" w:rsidRDefault="009A57DC" w:rsidP="009A57DC">
      <w:pPr>
        <w:spacing w:after="0" w:line="276" w:lineRule="auto"/>
        <w:ind w:left="120"/>
        <w:rPr>
          <w:rFonts w:asciiTheme="minorHAnsi" w:eastAsiaTheme="minorHAnsi" w:hAnsiTheme="minorHAnsi" w:cstheme="minorBidi"/>
          <w:lang w:eastAsia="en-US"/>
        </w:rPr>
      </w:pPr>
    </w:p>
    <w:p w:rsidR="009A57DC" w:rsidRPr="009A57DC" w:rsidRDefault="009A57DC" w:rsidP="009A57DC">
      <w:pPr>
        <w:spacing w:after="0" w:line="276" w:lineRule="auto"/>
        <w:ind w:left="120"/>
        <w:rPr>
          <w:rFonts w:asciiTheme="minorHAnsi" w:eastAsiaTheme="minorHAnsi" w:hAnsiTheme="minorHAnsi" w:cstheme="minorBidi"/>
          <w:lang w:eastAsia="en-US"/>
        </w:rPr>
      </w:pPr>
    </w:p>
    <w:p w:rsidR="009A57DC" w:rsidRPr="009A57DC" w:rsidRDefault="009A57DC" w:rsidP="009A57DC">
      <w:pPr>
        <w:spacing w:after="0" w:line="276" w:lineRule="auto"/>
        <w:ind w:left="120"/>
        <w:rPr>
          <w:rFonts w:asciiTheme="minorHAnsi" w:eastAsiaTheme="minorHAnsi" w:hAnsiTheme="minorHAnsi" w:cstheme="minorBidi"/>
          <w:lang w:eastAsia="en-US"/>
        </w:rPr>
      </w:pPr>
    </w:p>
    <w:p w:rsidR="009A57DC" w:rsidRPr="009A57DC" w:rsidRDefault="009A57DC" w:rsidP="009A57DC">
      <w:pPr>
        <w:spacing w:after="0" w:line="276" w:lineRule="auto"/>
        <w:ind w:left="120"/>
        <w:rPr>
          <w:rFonts w:asciiTheme="minorHAnsi" w:eastAsiaTheme="minorHAnsi" w:hAnsiTheme="minorHAnsi" w:cstheme="minorBidi"/>
          <w:lang w:eastAsia="en-US"/>
        </w:rPr>
      </w:pPr>
    </w:p>
    <w:p w:rsidR="009A57DC" w:rsidRPr="009A57DC" w:rsidRDefault="009A57DC" w:rsidP="009A57DC">
      <w:pPr>
        <w:spacing w:after="0" w:line="276" w:lineRule="auto"/>
        <w:ind w:left="120"/>
        <w:rPr>
          <w:rFonts w:asciiTheme="minorHAnsi" w:eastAsiaTheme="minorHAnsi" w:hAnsiTheme="minorHAnsi" w:cstheme="minorBidi"/>
          <w:lang w:eastAsia="en-US"/>
        </w:rPr>
      </w:pPr>
    </w:p>
    <w:p w:rsidR="009A57DC" w:rsidRPr="009A57DC" w:rsidRDefault="009A57DC" w:rsidP="009A57DC">
      <w:pPr>
        <w:spacing w:after="0" w:line="276" w:lineRule="auto"/>
        <w:ind w:left="120"/>
        <w:rPr>
          <w:rFonts w:asciiTheme="minorHAnsi" w:eastAsiaTheme="minorHAnsi" w:hAnsiTheme="minorHAnsi" w:cstheme="minorBidi"/>
          <w:lang w:eastAsia="en-US"/>
        </w:rPr>
      </w:pPr>
    </w:p>
    <w:p w:rsidR="009A57DC" w:rsidRPr="009A57DC" w:rsidRDefault="009A57DC" w:rsidP="009A57DC">
      <w:pPr>
        <w:spacing w:after="0" w:line="276" w:lineRule="auto"/>
        <w:ind w:left="120"/>
        <w:rPr>
          <w:rFonts w:asciiTheme="minorHAnsi" w:eastAsiaTheme="minorHAnsi" w:hAnsiTheme="minorHAnsi" w:cstheme="minorBidi"/>
          <w:lang w:eastAsia="en-US"/>
        </w:rPr>
      </w:pPr>
    </w:p>
    <w:p w:rsidR="009A57DC" w:rsidRPr="009A57DC" w:rsidRDefault="009A57DC" w:rsidP="009A57DC">
      <w:pPr>
        <w:spacing w:after="0" w:line="408" w:lineRule="auto"/>
        <w:ind w:left="120"/>
        <w:jc w:val="center"/>
        <w:rPr>
          <w:rFonts w:asciiTheme="minorHAnsi" w:eastAsiaTheme="minorHAnsi" w:hAnsiTheme="minorHAnsi" w:cstheme="minorBidi"/>
          <w:lang w:eastAsia="en-US"/>
        </w:rPr>
      </w:pPr>
      <w:r w:rsidRPr="009A57DC">
        <w:rPr>
          <w:rFonts w:ascii="Times New Roman" w:eastAsiaTheme="minorHAnsi" w:hAnsi="Times New Roman" w:cstheme="minorBidi"/>
          <w:b/>
          <w:color w:val="000000"/>
          <w:sz w:val="28"/>
          <w:lang w:eastAsia="en-US"/>
        </w:rPr>
        <w:t>РАБОЧАЯ ПРОГРАММА</w:t>
      </w:r>
    </w:p>
    <w:p w:rsidR="009A57DC" w:rsidRPr="009A57DC" w:rsidRDefault="009A57DC" w:rsidP="009A57DC">
      <w:pPr>
        <w:spacing w:after="0" w:line="408" w:lineRule="auto"/>
        <w:ind w:left="120"/>
        <w:jc w:val="center"/>
        <w:rPr>
          <w:rFonts w:asciiTheme="minorHAnsi" w:eastAsiaTheme="minorHAnsi" w:hAnsiTheme="minorHAnsi" w:cstheme="minorBidi"/>
          <w:lang w:eastAsia="en-US"/>
        </w:rPr>
      </w:pPr>
      <w:r w:rsidRPr="009A57DC">
        <w:rPr>
          <w:rFonts w:ascii="Times New Roman" w:eastAsiaTheme="minorHAnsi" w:hAnsi="Times New Roman" w:cstheme="minorBidi"/>
          <w:color w:val="000000"/>
          <w:sz w:val="28"/>
          <w:lang w:eastAsia="en-US"/>
        </w:rPr>
        <w:t>(</w:t>
      </w:r>
      <w:r w:rsidRPr="009A57DC">
        <w:rPr>
          <w:rFonts w:ascii="Times New Roman" w:eastAsiaTheme="minorHAnsi" w:hAnsi="Times New Roman" w:cstheme="minorBidi"/>
          <w:color w:val="000000"/>
          <w:sz w:val="28"/>
          <w:lang w:val="en-US" w:eastAsia="en-US"/>
        </w:rPr>
        <w:t>ID</w:t>
      </w:r>
      <w:r w:rsidRPr="009A57DC">
        <w:rPr>
          <w:rFonts w:ascii="Times New Roman" w:eastAsiaTheme="minorHAnsi" w:hAnsi="Times New Roman" w:cstheme="minorBidi"/>
          <w:color w:val="000000"/>
          <w:sz w:val="28"/>
          <w:lang w:eastAsia="en-US"/>
        </w:rPr>
        <w:t xml:space="preserve"> …</w:t>
      </w:r>
      <w:proofErr w:type="gramStart"/>
      <w:r w:rsidRPr="009A57DC">
        <w:rPr>
          <w:rFonts w:ascii="Times New Roman" w:eastAsiaTheme="minorHAnsi" w:hAnsi="Times New Roman" w:cstheme="minorBidi"/>
          <w:color w:val="000000"/>
          <w:sz w:val="28"/>
          <w:lang w:eastAsia="en-US"/>
        </w:rPr>
        <w:t>…….</w:t>
      </w:r>
      <w:proofErr w:type="gramEnd"/>
      <w:r w:rsidRPr="009A57DC">
        <w:rPr>
          <w:rFonts w:ascii="Times New Roman" w:eastAsiaTheme="minorHAnsi" w:hAnsi="Times New Roman" w:cstheme="minorBidi"/>
          <w:color w:val="000000"/>
          <w:sz w:val="28"/>
          <w:lang w:eastAsia="en-US"/>
        </w:rPr>
        <w:t>.)</w:t>
      </w:r>
    </w:p>
    <w:p w:rsidR="009A57DC" w:rsidRPr="009A57DC" w:rsidRDefault="009A57DC" w:rsidP="009A57DC">
      <w:pPr>
        <w:spacing w:after="0" w:line="276" w:lineRule="auto"/>
        <w:ind w:left="120"/>
        <w:jc w:val="center"/>
        <w:rPr>
          <w:rFonts w:asciiTheme="minorHAnsi" w:eastAsiaTheme="minorHAnsi" w:hAnsiTheme="minorHAnsi" w:cstheme="minorBidi"/>
          <w:lang w:eastAsia="en-US"/>
        </w:rPr>
      </w:pPr>
    </w:p>
    <w:p w:rsidR="009A57DC" w:rsidRPr="009A57DC" w:rsidRDefault="009A57DC" w:rsidP="009A57DC">
      <w:pPr>
        <w:spacing w:after="0" w:line="408" w:lineRule="auto"/>
        <w:ind w:left="120"/>
        <w:jc w:val="center"/>
        <w:rPr>
          <w:rFonts w:asciiTheme="minorHAnsi" w:eastAsiaTheme="minorHAnsi" w:hAnsiTheme="minorHAnsi" w:cstheme="minorBidi"/>
          <w:lang w:eastAsia="en-US"/>
        </w:rPr>
      </w:pPr>
      <w:r w:rsidRPr="009A57DC">
        <w:rPr>
          <w:rFonts w:ascii="Times New Roman" w:eastAsiaTheme="minorHAnsi" w:hAnsi="Times New Roman" w:cstheme="minorBidi"/>
          <w:b/>
          <w:color w:val="000000"/>
          <w:sz w:val="28"/>
          <w:lang w:eastAsia="en-US"/>
        </w:rPr>
        <w:t>учебного предмета «Физика. Базовый уровень»</w:t>
      </w:r>
    </w:p>
    <w:p w:rsidR="009A57DC" w:rsidRPr="009A57DC" w:rsidRDefault="009A57DC" w:rsidP="009A57DC">
      <w:pPr>
        <w:spacing w:after="0" w:line="408" w:lineRule="auto"/>
        <w:ind w:left="120"/>
        <w:jc w:val="center"/>
        <w:rPr>
          <w:rFonts w:asciiTheme="minorHAnsi" w:eastAsiaTheme="minorHAnsi" w:hAnsiTheme="minorHAnsi" w:cstheme="minorBidi"/>
          <w:lang w:eastAsia="en-US"/>
        </w:rPr>
      </w:pPr>
      <w:r w:rsidRPr="009A57DC">
        <w:rPr>
          <w:rFonts w:ascii="Times New Roman" w:eastAsiaTheme="minorHAnsi" w:hAnsi="Times New Roman" w:cstheme="minorBidi"/>
          <w:color w:val="000000"/>
          <w:sz w:val="28"/>
          <w:lang w:eastAsia="en-US"/>
        </w:rPr>
        <w:t xml:space="preserve">для обучающихся 10-11 классов </w:t>
      </w:r>
    </w:p>
    <w:p w:rsidR="009A57DC" w:rsidRPr="009A57DC" w:rsidRDefault="009A57DC" w:rsidP="009A57DC">
      <w:pPr>
        <w:spacing w:after="0" w:line="276" w:lineRule="auto"/>
        <w:ind w:left="120"/>
        <w:jc w:val="center"/>
        <w:rPr>
          <w:rFonts w:asciiTheme="minorHAnsi" w:eastAsiaTheme="minorHAnsi" w:hAnsiTheme="minorHAnsi" w:cstheme="minorBidi"/>
          <w:lang w:eastAsia="en-US"/>
        </w:rPr>
      </w:pPr>
    </w:p>
    <w:p w:rsidR="009A57DC" w:rsidRPr="009A57DC" w:rsidRDefault="009A57DC" w:rsidP="009A57DC">
      <w:pPr>
        <w:spacing w:after="0" w:line="276" w:lineRule="auto"/>
        <w:ind w:left="120"/>
        <w:jc w:val="center"/>
        <w:rPr>
          <w:rFonts w:asciiTheme="minorHAnsi" w:eastAsiaTheme="minorHAnsi" w:hAnsiTheme="minorHAnsi" w:cstheme="minorBidi"/>
          <w:lang w:eastAsia="en-US"/>
        </w:rPr>
      </w:pPr>
    </w:p>
    <w:p w:rsidR="009A57DC" w:rsidRPr="009A57DC" w:rsidRDefault="009A57DC" w:rsidP="009A57DC">
      <w:pPr>
        <w:spacing w:after="0" w:line="276" w:lineRule="auto"/>
        <w:ind w:left="120"/>
        <w:jc w:val="center"/>
        <w:rPr>
          <w:rFonts w:asciiTheme="minorHAnsi" w:eastAsiaTheme="minorHAnsi" w:hAnsiTheme="minorHAnsi" w:cstheme="minorBidi"/>
          <w:lang w:eastAsia="en-US"/>
        </w:rPr>
      </w:pPr>
    </w:p>
    <w:p w:rsidR="009A57DC" w:rsidRPr="009A57DC" w:rsidRDefault="009A57DC" w:rsidP="009A57DC">
      <w:pPr>
        <w:spacing w:after="0" w:line="276" w:lineRule="auto"/>
        <w:ind w:left="120"/>
        <w:jc w:val="center"/>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p>
    <w:p w:rsidR="009A57DC" w:rsidRDefault="009A57DC" w:rsidP="009A57DC">
      <w:pPr>
        <w:spacing w:after="0" w:line="276" w:lineRule="auto"/>
        <w:rPr>
          <w:rFonts w:asciiTheme="minorHAnsi" w:eastAsiaTheme="minorHAnsi" w:hAnsiTheme="minorHAnsi" w:cstheme="minorBidi"/>
          <w:lang w:eastAsia="en-US"/>
        </w:rPr>
      </w:pPr>
    </w:p>
    <w:p w:rsidR="009A57DC" w:rsidRPr="009A57DC" w:rsidRDefault="009A57DC" w:rsidP="009A57DC">
      <w:pPr>
        <w:spacing w:after="0" w:line="276" w:lineRule="auto"/>
        <w:rPr>
          <w:rFonts w:asciiTheme="minorHAnsi" w:eastAsiaTheme="minorHAnsi" w:hAnsiTheme="minorHAnsi" w:cstheme="minorBidi"/>
          <w:lang w:eastAsia="en-US"/>
        </w:rPr>
      </w:pPr>
      <w:bookmarkStart w:id="0" w:name="_GoBack"/>
      <w:bookmarkEnd w:id="0"/>
    </w:p>
    <w:p w:rsidR="009A57DC" w:rsidRPr="009A57DC" w:rsidRDefault="009A57DC" w:rsidP="009A57DC">
      <w:pPr>
        <w:spacing w:after="0" w:line="276" w:lineRule="auto"/>
        <w:ind w:left="120"/>
        <w:jc w:val="center"/>
        <w:rPr>
          <w:rFonts w:asciiTheme="minorHAnsi" w:eastAsiaTheme="minorHAnsi" w:hAnsiTheme="minorHAnsi" w:cstheme="minorBidi"/>
          <w:lang w:eastAsia="en-US"/>
        </w:rPr>
      </w:pPr>
    </w:p>
    <w:p w:rsidR="009A57DC" w:rsidRPr="009A57DC" w:rsidRDefault="009A57DC" w:rsidP="009A57DC">
      <w:pPr>
        <w:spacing w:after="0" w:line="276" w:lineRule="auto"/>
        <w:ind w:left="120"/>
        <w:jc w:val="center"/>
        <w:rPr>
          <w:rFonts w:ascii="Times New Roman" w:eastAsiaTheme="minorHAnsi" w:hAnsi="Times New Roman" w:cstheme="minorBidi"/>
          <w:color w:val="000000"/>
          <w:sz w:val="28"/>
          <w:lang w:eastAsia="en-US"/>
        </w:rPr>
      </w:pPr>
      <w:r w:rsidRPr="009A57DC">
        <w:rPr>
          <w:rFonts w:ascii="Times New Roman" w:eastAsiaTheme="minorHAnsi" w:hAnsi="Times New Roman" w:cstheme="minorBidi"/>
          <w:color w:val="000000"/>
          <w:sz w:val="28"/>
          <w:lang w:eastAsia="en-US"/>
        </w:rPr>
        <w:t>​</w:t>
      </w:r>
      <w:bookmarkStart w:id="1" w:name="86e18b3c-35f3-4b4e-b4f2-8d25001e58d1"/>
      <w:r w:rsidRPr="009A57DC">
        <w:rPr>
          <w:rFonts w:ascii="Times New Roman" w:eastAsiaTheme="minorHAnsi" w:hAnsi="Times New Roman" w:cstheme="minorBidi"/>
          <w:b/>
          <w:color w:val="000000"/>
          <w:sz w:val="28"/>
          <w:lang w:eastAsia="en-US"/>
        </w:rPr>
        <w:t>с. Комсомольское</w:t>
      </w:r>
      <w:bookmarkEnd w:id="1"/>
      <w:r w:rsidRPr="009A57DC">
        <w:rPr>
          <w:rFonts w:ascii="Times New Roman" w:eastAsiaTheme="minorHAnsi" w:hAnsi="Times New Roman" w:cstheme="minorBidi"/>
          <w:b/>
          <w:color w:val="000000"/>
          <w:sz w:val="28"/>
          <w:lang w:eastAsia="en-US"/>
        </w:rPr>
        <w:t xml:space="preserve">‌ </w:t>
      </w:r>
      <w:bookmarkStart w:id="2" w:name="c1839617-66db-4450-acc5-76a3deaf668e"/>
      <w:r w:rsidRPr="009A57DC">
        <w:rPr>
          <w:rFonts w:ascii="Times New Roman" w:eastAsiaTheme="minorHAnsi" w:hAnsi="Times New Roman" w:cstheme="minorBidi"/>
          <w:b/>
          <w:color w:val="000000"/>
          <w:sz w:val="28"/>
          <w:lang w:eastAsia="en-US"/>
        </w:rPr>
        <w:t>2023</w:t>
      </w:r>
      <w:bookmarkEnd w:id="2"/>
      <w:r w:rsidRPr="009A57DC">
        <w:rPr>
          <w:rFonts w:ascii="Times New Roman" w:eastAsiaTheme="minorHAnsi" w:hAnsi="Times New Roman" w:cstheme="minorBidi"/>
          <w:b/>
          <w:color w:val="000000"/>
          <w:sz w:val="28"/>
          <w:lang w:eastAsia="en-US"/>
        </w:rPr>
        <w:t>‌</w:t>
      </w:r>
      <w:r w:rsidRPr="009A57DC">
        <w:rPr>
          <w:rFonts w:ascii="Times New Roman" w:eastAsiaTheme="minorHAnsi" w:hAnsi="Times New Roman" w:cstheme="minorBidi"/>
          <w:color w:val="000000"/>
          <w:sz w:val="28"/>
          <w:lang w:eastAsia="en-US"/>
        </w:rPr>
        <w:t>​</w:t>
      </w:r>
    </w:p>
    <w:p w:rsidR="009A57DC" w:rsidRDefault="009A57DC" w:rsidP="009A57DC">
      <w:pPr>
        <w:spacing w:after="0" w:line="240" w:lineRule="auto"/>
        <w:ind w:firstLine="709"/>
        <w:contextualSpacing/>
        <w:jc w:val="center"/>
        <w:rPr>
          <w:rFonts w:ascii="Times New Roman" w:eastAsia="Calibri" w:hAnsi="Times New Roman"/>
          <w:b/>
          <w:sz w:val="24"/>
          <w:szCs w:val="28"/>
          <w:lang w:eastAsia="en-US"/>
        </w:rPr>
      </w:pPr>
      <w:r>
        <w:rPr>
          <w:rFonts w:ascii="Times New Roman" w:eastAsia="Calibri" w:hAnsi="Times New Roman"/>
          <w:b/>
          <w:sz w:val="24"/>
          <w:szCs w:val="28"/>
          <w:lang w:eastAsia="en-US"/>
        </w:rPr>
        <w:lastRenderedPageBreak/>
        <w:t>Р</w:t>
      </w:r>
      <w:r w:rsidRPr="00ED53C3">
        <w:rPr>
          <w:rFonts w:ascii="Times New Roman" w:eastAsia="Calibri" w:hAnsi="Times New Roman"/>
          <w:b/>
          <w:sz w:val="24"/>
          <w:szCs w:val="28"/>
          <w:lang w:eastAsia="en-US"/>
        </w:rPr>
        <w:t>абочая программа по учебному предмету «Физика»</w:t>
      </w:r>
    </w:p>
    <w:p w:rsidR="009A57DC" w:rsidRDefault="009A57DC" w:rsidP="009A57DC">
      <w:pPr>
        <w:spacing w:after="0" w:line="240" w:lineRule="auto"/>
        <w:ind w:firstLine="709"/>
        <w:contextualSpacing/>
        <w:jc w:val="center"/>
        <w:rPr>
          <w:rFonts w:ascii="Times New Roman" w:eastAsia="Calibri" w:hAnsi="Times New Roman"/>
          <w:b/>
          <w:sz w:val="24"/>
          <w:szCs w:val="28"/>
          <w:lang w:eastAsia="en-US"/>
        </w:rPr>
      </w:pPr>
      <w:r w:rsidRPr="00ED53C3">
        <w:rPr>
          <w:rFonts w:ascii="Times New Roman" w:eastAsia="Calibri" w:hAnsi="Times New Roman"/>
          <w:b/>
          <w:sz w:val="24"/>
          <w:szCs w:val="28"/>
          <w:lang w:eastAsia="en-US"/>
        </w:rPr>
        <w:t>(базовый уровень)</w:t>
      </w:r>
      <w:r>
        <w:rPr>
          <w:rFonts w:ascii="Times New Roman" w:eastAsia="Calibri" w:hAnsi="Times New Roman"/>
          <w:b/>
          <w:sz w:val="24"/>
          <w:szCs w:val="28"/>
          <w:lang w:eastAsia="en-US"/>
        </w:rPr>
        <w:t xml:space="preserve"> 10-11 классы</w:t>
      </w:r>
    </w:p>
    <w:p w:rsidR="009A57DC" w:rsidRPr="00ED53C3" w:rsidRDefault="009A57DC" w:rsidP="009A57DC">
      <w:pPr>
        <w:spacing w:after="0" w:line="240" w:lineRule="auto"/>
        <w:ind w:firstLine="709"/>
        <w:contextualSpacing/>
        <w:jc w:val="center"/>
        <w:rPr>
          <w:rFonts w:ascii="Times New Roman" w:eastAsia="Calibri" w:hAnsi="Times New Roman"/>
          <w:b/>
          <w:sz w:val="24"/>
          <w:szCs w:val="28"/>
          <w:lang w:eastAsia="en-US"/>
        </w:rPr>
      </w:pPr>
    </w:p>
    <w:p w:rsidR="009A57DC" w:rsidRPr="009C0C03" w:rsidRDefault="009A57DC" w:rsidP="009A57DC">
      <w:pPr>
        <w:spacing w:after="0" w:line="240" w:lineRule="auto"/>
        <w:ind w:firstLine="709"/>
        <w:jc w:val="both"/>
        <w:rPr>
          <w:rFonts w:ascii="Times New Roman" w:hAnsi="Times New Roman"/>
          <w:sz w:val="24"/>
          <w:szCs w:val="24"/>
          <w:lang w:eastAsia="en-US"/>
        </w:rPr>
      </w:pPr>
      <w:r w:rsidRPr="00ED53C3">
        <w:rPr>
          <w:rFonts w:ascii="Times New Roman" w:eastAsia="Calibri" w:hAnsi="Times New Roman"/>
          <w:sz w:val="24"/>
          <w:szCs w:val="28"/>
          <w:lang w:eastAsia="en-US"/>
        </w:rPr>
        <w:t>Рабочая программа по учебному предмету «Физика» (базовый уровень) (предметная область «Естественно-научные предметы») (далее соответственно – программа по физике, физика) включает пояснительную записку, содержание обучения, планируемые результаты освоения программы по физике</w:t>
      </w:r>
      <w:r>
        <w:rPr>
          <w:rFonts w:ascii="Times New Roman" w:eastAsia="Calibri" w:hAnsi="Times New Roman"/>
          <w:sz w:val="24"/>
          <w:szCs w:val="28"/>
          <w:lang w:eastAsia="en-US"/>
        </w:rPr>
        <w:t xml:space="preserve">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дополнена общим тематическим планированием в целях приведения структуры рабочей программы в с</w:t>
      </w:r>
      <w:r w:rsidRPr="000D5BD0">
        <w:rPr>
          <w:rFonts w:ascii="Times New Roman" w:hAnsi="Times New Roman"/>
          <w:sz w:val="24"/>
          <w:szCs w:val="24"/>
          <w:lang w:eastAsia="en-US"/>
        </w:rPr>
        <w:t>оответствие с требованием ФГОС С</w:t>
      </w:r>
      <w:r w:rsidRPr="009C0C03">
        <w:rPr>
          <w:rFonts w:ascii="Times New Roman" w:hAnsi="Times New Roman"/>
          <w:sz w:val="24"/>
          <w:szCs w:val="24"/>
          <w:lang w:eastAsia="en-US"/>
        </w:rPr>
        <w:t xml:space="preserve">ОО. </w:t>
      </w:r>
    </w:p>
    <w:p w:rsidR="009A57DC" w:rsidRPr="000D5BD0" w:rsidRDefault="009A57DC" w:rsidP="009A57DC">
      <w:pPr>
        <w:spacing w:after="0" w:line="240" w:lineRule="auto"/>
        <w:ind w:firstLine="709"/>
        <w:jc w:val="both"/>
        <w:rPr>
          <w:rFonts w:ascii="Times New Roman" w:hAnsi="Times New Roman"/>
          <w:sz w:val="24"/>
          <w:szCs w:val="24"/>
          <w:lang w:eastAsia="en-US"/>
        </w:rPr>
      </w:pPr>
      <w:r w:rsidRPr="000D5BD0">
        <w:rPr>
          <w:rFonts w:ascii="Times New Roman" w:hAnsi="Times New Roman"/>
          <w:sz w:val="24"/>
          <w:szCs w:val="24"/>
          <w:lang w:eastAsia="en-US"/>
        </w:rPr>
        <w:t>Рабочая программа составлена на основе федеральной рабочей программы по физике углубленного уровня.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
    <w:p w:rsidR="009A57DC" w:rsidRPr="00ED53C3" w:rsidRDefault="009A57DC" w:rsidP="009A57DC">
      <w:pPr>
        <w:widowControl w:val="0"/>
        <w:spacing w:after="0" w:line="240" w:lineRule="auto"/>
        <w:ind w:firstLine="709"/>
        <w:contextualSpacing/>
        <w:jc w:val="center"/>
        <w:rPr>
          <w:rFonts w:ascii="Times New Roman" w:eastAsia="Calibri" w:hAnsi="Times New Roman"/>
          <w:b/>
          <w:sz w:val="24"/>
          <w:szCs w:val="28"/>
          <w:lang w:eastAsia="en-US"/>
        </w:rPr>
      </w:pPr>
      <w:r w:rsidRPr="00ED53C3">
        <w:rPr>
          <w:rFonts w:ascii="Times New Roman" w:eastAsia="Calibri" w:hAnsi="Times New Roman"/>
          <w:b/>
          <w:sz w:val="24"/>
          <w:szCs w:val="28"/>
          <w:lang w:eastAsia="en-US"/>
        </w:rPr>
        <w:t>Пояснительная записка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w:t>
      </w:r>
      <w:proofErr w:type="gramStart"/>
      <w:r w:rsidRPr="00ED53C3">
        <w:rPr>
          <w:rFonts w:ascii="Times New Roman" w:eastAsia="Calibri" w:hAnsi="Times New Roman"/>
          <w:sz w:val="24"/>
          <w:szCs w:val="28"/>
          <w:lang w:eastAsia="en-US"/>
        </w:rPr>
        <w:t>также  с</w:t>
      </w:r>
      <w:proofErr w:type="gramEnd"/>
      <w:r w:rsidRPr="00ED53C3">
        <w:rPr>
          <w:rFonts w:ascii="Times New Roman" w:eastAsia="Calibri" w:hAnsi="Times New Roman"/>
          <w:sz w:val="24"/>
          <w:szCs w:val="28"/>
          <w:lang w:eastAsia="en-US"/>
        </w:rPr>
        <w:t xml:space="preserve">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Содержание программы по физике направлено на </w:t>
      </w:r>
      <w:proofErr w:type="gramStart"/>
      <w:r w:rsidRPr="00ED53C3">
        <w:rPr>
          <w:rFonts w:ascii="Times New Roman" w:eastAsia="Calibri" w:hAnsi="Times New Roman"/>
          <w:sz w:val="24"/>
          <w:szCs w:val="28"/>
          <w:lang w:eastAsia="en-US"/>
        </w:rPr>
        <w:t>формирование  естественно</w:t>
      </w:r>
      <w:proofErr w:type="gramEnd"/>
      <w:r w:rsidRPr="00ED53C3">
        <w:rPr>
          <w:rFonts w:ascii="Times New Roman" w:eastAsia="Calibri" w:hAnsi="Times New Roman"/>
          <w:sz w:val="24"/>
          <w:szCs w:val="28"/>
          <w:lang w:eastAsia="en-US"/>
        </w:rPr>
        <w:t>-научной картины мира обучающихся 10–11 классов при обучении  их физике на базовом уровне на основе системно-</w:t>
      </w:r>
      <w:proofErr w:type="spellStart"/>
      <w:r w:rsidRPr="00ED53C3">
        <w:rPr>
          <w:rFonts w:ascii="Times New Roman" w:eastAsia="Calibri" w:hAnsi="Times New Roman"/>
          <w:sz w:val="24"/>
          <w:szCs w:val="28"/>
          <w:lang w:eastAsia="en-US"/>
        </w:rPr>
        <w:t>деятельностного</w:t>
      </w:r>
      <w:proofErr w:type="spellEnd"/>
      <w:r w:rsidRPr="00ED53C3">
        <w:rPr>
          <w:rFonts w:ascii="Times New Roman" w:eastAsia="Calibri" w:hAnsi="Times New Roman"/>
          <w:sz w:val="24"/>
          <w:szCs w:val="28"/>
          <w:lang w:eastAsia="en-US"/>
        </w:rPr>
        <w:t xml:space="preserve"> подхода. Программа по физике соответствует требованиям ФГОС СОО к планируемым личностным, предметным и </w:t>
      </w:r>
      <w:proofErr w:type="spellStart"/>
      <w:r w:rsidRPr="00ED53C3">
        <w:rPr>
          <w:rFonts w:ascii="Times New Roman" w:eastAsia="Calibri" w:hAnsi="Times New Roman"/>
          <w:sz w:val="24"/>
          <w:szCs w:val="28"/>
          <w:lang w:eastAsia="en-US"/>
        </w:rPr>
        <w:t>метапредметным</w:t>
      </w:r>
      <w:proofErr w:type="spellEnd"/>
      <w:r w:rsidRPr="00ED53C3">
        <w:rPr>
          <w:rFonts w:ascii="Times New Roman" w:eastAsia="Calibri" w:hAnsi="Times New Roman"/>
          <w:sz w:val="24"/>
          <w:szCs w:val="28"/>
          <w:lang w:eastAsia="en-US"/>
        </w:rPr>
        <w:t xml:space="preserve"> результатам </w:t>
      </w:r>
      <w:proofErr w:type="gramStart"/>
      <w:r w:rsidRPr="00ED53C3">
        <w:rPr>
          <w:rFonts w:ascii="Times New Roman" w:eastAsia="Calibri" w:hAnsi="Times New Roman"/>
          <w:sz w:val="24"/>
          <w:szCs w:val="28"/>
          <w:lang w:eastAsia="en-US"/>
        </w:rPr>
        <w:t>обучения,  а</w:t>
      </w:r>
      <w:proofErr w:type="gramEnd"/>
      <w:r w:rsidRPr="00ED53C3">
        <w:rPr>
          <w:rFonts w:ascii="Times New Roman" w:eastAsia="Calibri" w:hAnsi="Times New Roman"/>
          <w:sz w:val="24"/>
          <w:szCs w:val="28"/>
          <w:lang w:eastAsia="en-US"/>
        </w:rPr>
        <w:t xml:space="preserve"> также учитывает необходимость реализации </w:t>
      </w:r>
      <w:proofErr w:type="spellStart"/>
      <w:r w:rsidRPr="00ED53C3">
        <w:rPr>
          <w:rFonts w:ascii="Times New Roman" w:eastAsia="Calibri" w:hAnsi="Times New Roman"/>
          <w:sz w:val="24"/>
          <w:szCs w:val="28"/>
          <w:lang w:eastAsia="en-US"/>
        </w:rPr>
        <w:t>межпредметных</w:t>
      </w:r>
      <w:proofErr w:type="spellEnd"/>
      <w:r w:rsidRPr="00ED53C3">
        <w:rPr>
          <w:rFonts w:ascii="Times New Roman" w:eastAsia="Calibri" w:hAnsi="Times New Roman"/>
          <w:sz w:val="24"/>
          <w:szCs w:val="28"/>
          <w:lang w:eastAsia="en-US"/>
        </w:rPr>
        <w:t xml:space="preserve">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ED53C3">
        <w:rPr>
          <w:rFonts w:ascii="Times New Roman" w:eastAsia="Calibri" w:hAnsi="Times New Roman"/>
          <w:sz w:val="24"/>
          <w:szCs w:val="28"/>
          <w:lang w:eastAsia="en-US"/>
        </w:rPr>
        <w:t>метапредметные</w:t>
      </w:r>
      <w:proofErr w:type="spellEnd"/>
      <w:r w:rsidRPr="00ED53C3">
        <w:rPr>
          <w:rFonts w:ascii="Times New Roman" w:eastAsia="Calibri" w:hAnsi="Times New Roman"/>
          <w:sz w:val="24"/>
          <w:szCs w:val="28"/>
          <w:lang w:eastAsia="en-US"/>
        </w:rPr>
        <w:t>, предметные (на базовом уровне).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Программа по физике включает:</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Планируемые результаты освоения курса физики на базовом </w:t>
      </w:r>
      <w:proofErr w:type="gramStart"/>
      <w:r w:rsidRPr="00ED53C3">
        <w:rPr>
          <w:rFonts w:ascii="Times New Roman" w:eastAsia="Calibri" w:hAnsi="Times New Roman"/>
          <w:sz w:val="24"/>
          <w:szCs w:val="28"/>
          <w:lang w:eastAsia="en-US"/>
        </w:rPr>
        <w:t>уровне,  в</w:t>
      </w:r>
      <w:proofErr w:type="gramEnd"/>
      <w:r w:rsidRPr="00ED53C3">
        <w:rPr>
          <w:rFonts w:ascii="Times New Roman" w:eastAsia="Calibri" w:hAnsi="Times New Roman"/>
          <w:sz w:val="24"/>
          <w:szCs w:val="28"/>
          <w:lang w:eastAsia="en-US"/>
        </w:rPr>
        <w:t xml:space="preserve"> том числе предметные результаты по годам обучения;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Содержание учебного предмета «Физика» по годам обучения;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Программа по физике может быть использована учителями как основа для составления своих рабочих программ. 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реализующими дидактические возможности информационно-коммуникационных технологий, содержание которых соответствует законодательству об образовании.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Программа </w:t>
      </w:r>
      <w:proofErr w:type="gramStart"/>
      <w:r w:rsidRPr="00ED53C3">
        <w:rPr>
          <w:rFonts w:ascii="Times New Roman" w:eastAsia="Calibri" w:hAnsi="Times New Roman"/>
          <w:sz w:val="24"/>
          <w:szCs w:val="28"/>
          <w:lang w:eastAsia="en-US"/>
        </w:rPr>
        <w:t>по физик</w:t>
      </w:r>
      <w:proofErr w:type="gramEnd"/>
      <w:r w:rsidRPr="00ED53C3">
        <w:rPr>
          <w:rFonts w:ascii="Times New Roman" w:eastAsia="Calibri" w:hAnsi="Times New Roman"/>
          <w:sz w:val="24"/>
          <w:szCs w:val="28"/>
          <w:lang w:eastAsia="en-US"/>
        </w:rPr>
        <w:t xml:space="preserve"> предоставляет возможность для реализации различных методических подходов к организации обучения физике при условии сохранения обязательной части содержания курса.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Физика как наука о наиболее общих законах природы, </w:t>
      </w:r>
      <w:proofErr w:type="gramStart"/>
      <w:r w:rsidRPr="00ED53C3">
        <w:rPr>
          <w:rFonts w:ascii="Times New Roman" w:eastAsia="Calibri" w:hAnsi="Times New Roman"/>
          <w:sz w:val="24"/>
          <w:szCs w:val="28"/>
          <w:lang w:eastAsia="en-US"/>
        </w:rPr>
        <w:t>выступая  в</w:t>
      </w:r>
      <w:proofErr w:type="gramEnd"/>
      <w:r w:rsidRPr="00ED53C3">
        <w:rPr>
          <w:rFonts w:ascii="Times New Roman" w:eastAsia="Calibri" w:hAnsi="Times New Roman"/>
          <w:sz w:val="24"/>
          <w:szCs w:val="28"/>
          <w:lang w:eastAsia="en-US"/>
        </w:rPr>
        <w:t xml:space="preserve"> качестве учебного предмета в школе, вносит существенный вклад в систему знаний об окружающем мире. Школьный курс физики – </w:t>
      </w:r>
      <w:proofErr w:type="gramStart"/>
      <w:r w:rsidRPr="00ED53C3">
        <w:rPr>
          <w:rFonts w:ascii="Times New Roman" w:eastAsia="Calibri" w:hAnsi="Times New Roman"/>
          <w:sz w:val="24"/>
          <w:szCs w:val="28"/>
          <w:lang w:eastAsia="en-US"/>
        </w:rPr>
        <w:t>системообразующий  для</w:t>
      </w:r>
      <w:proofErr w:type="gramEnd"/>
      <w:r w:rsidRPr="00ED53C3">
        <w:rPr>
          <w:rFonts w:ascii="Times New Roman" w:eastAsia="Calibri" w:hAnsi="Times New Roman"/>
          <w:sz w:val="24"/>
          <w:szCs w:val="28"/>
          <w:lang w:eastAsia="en-US"/>
        </w:rPr>
        <w:t xml:space="preserve">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w:t>
      </w:r>
      <w:proofErr w:type="gramStart"/>
      <w:r w:rsidRPr="00ED53C3">
        <w:rPr>
          <w:rFonts w:ascii="Times New Roman" w:eastAsia="Calibri" w:hAnsi="Times New Roman"/>
          <w:sz w:val="24"/>
          <w:szCs w:val="28"/>
          <w:lang w:eastAsia="en-US"/>
        </w:rPr>
        <w:t>материалов  с</w:t>
      </w:r>
      <w:proofErr w:type="gramEnd"/>
      <w:r w:rsidRPr="00ED53C3">
        <w:rPr>
          <w:rFonts w:ascii="Times New Roman" w:eastAsia="Calibri" w:hAnsi="Times New Roman"/>
          <w:sz w:val="24"/>
          <w:szCs w:val="28"/>
          <w:lang w:eastAsia="en-US"/>
        </w:rPr>
        <w:t xml:space="preserve"> заданными свойствами и других. Изучение физики вносит основной </w:t>
      </w:r>
      <w:proofErr w:type="gramStart"/>
      <w:r w:rsidRPr="00ED53C3">
        <w:rPr>
          <w:rFonts w:ascii="Times New Roman" w:eastAsia="Calibri" w:hAnsi="Times New Roman"/>
          <w:sz w:val="24"/>
          <w:szCs w:val="28"/>
          <w:lang w:eastAsia="en-US"/>
        </w:rPr>
        <w:t>вклад  в</w:t>
      </w:r>
      <w:proofErr w:type="gramEnd"/>
      <w:r w:rsidRPr="00ED53C3">
        <w:rPr>
          <w:rFonts w:ascii="Times New Roman" w:eastAsia="Calibri" w:hAnsi="Times New Roman"/>
          <w:sz w:val="24"/>
          <w:szCs w:val="28"/>
          <w:lang w:eastAsia="en-US"/>
        </w:rPr>
        <w:t xml:space="preserve"> формирование естественно-научной картины мира обучающихся, в формирование умений применять </w:t>
      </w:r>
      <w:r w:rsidRPr="00ED53C3">
        <w:rPr>
          <w:rFonts w:ascii="Times New Roman" w:eastAsia="Calibri" w:hAnsi="Times New Roman"/>
          <w:sz w:val="24"/>
          <w:szCs w:val="28"/>
          <w:lang w:eastAsia="en-US"/>
        </w:rPr>
        <w:lastRenderedPageBreak/>
        <w:t xml:space="preserve">научный метод познания при выполнении ими учебных исследований.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 основу курса физики для уровня среднего общего образования положен ряд идей, которые можно рассматривать как принципы его построения.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Идея целостности. В соответствии с ней курс является логически завершённым, он содержит материал из всех разделов физики, </w:t>
      </w:r>
      <w:proofErr w:type="gramStart"/>
      <w:r w:rsidRPr="00ED53C3">
        <w:rPr>
          <w:rFonts w:ascii="Times New Roman" w:eastAsia="Calibri" w:hAnsi="Times New Roman"/>
          <w:sz w:val="24"/>
          <w:szCs w:val="28"/>
          <w:lang w:eastAsia="en-US"/>
        </w:rPr>
        <w:t>включает  как</w:t>
      </w:r>
      <w:proofErr w:type="gramEnd"/>
      <w:r w:rsidRPr="00ED53C3">
        <w:rPr>
          <w:rFonts w:ascii="Times New Roman" w:eastAsia="Calibri" w:hAnsi="Times New Roman"/>
          <w:sz w:val="24"/>
          <w:szCs w:val="28"/>
          <w:lang w:eastAsia="en-US"/>
        </w:rPr>
        <w:t xml:space="preserve"> вопросы классической, так и современной физики.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Идея генерализации.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Идея </w:t>
      </w:r>
      <w:proofErr w:type="spellStart"/>
      <w:r w:rsidRPr="00ED53C3">
        <w:rPr>
          <w:rFonts w:ascii="Times New Roman" w:eastAsia="Calibri" w:hAnsi="Times New Roman"/>
          <w:sz w:val="24"/>
          <w:szCs w:val="28"/>
          <w:lang w:eastAsia="en-US"/>
        </w:rPr>
        <w:t>гуманитаризации</w:t>
      </w:r>
      <w:proofErr w:type="spellEnd"/>
      <w:r w:rsidRPr="00ED53C3">
        <w:rPr>
          <w:rFonts w:ascii="Times New Roman" w:eastAsia="Calibri" w:hAnsi="Times New Roman"/>
          <w:sz w:val="24"/>
          <w:szCs w:val="28"/>
          <w:lang w:eastAsia="en-US"/>
        </w:rPr>
        <w:t xml:space="preserve">. Реализация идеи предполагает использование гуманитарного потенциала физической науки, осмысление связи развития </w:t>
      </w:r>
      <w:proofErr w:type="gramStart"/>
      <w:r w:rsidRPr="00ED53C3">
        <w:rPr>
          <w:rFonts w:ascii="Times New Roman" w:eastAsia="Calibri" w:hAnsi="Times New Roman"/>
          <w:sz w:val="24"/>
          <w:szCs w:val="28"/>
          <w:lang w:eastAsia="en-US"/>
        </w:rPr>
        <w:t>физики  с</w:t>
      </w:r>
      <w:proofErr w:type="gramEnd"/>
      <w:r w:rsidRPr="00ED53C3">
        <w:rPr>
          <w:rFonts w:ascii="Times New Roman" w:eastAsia="Calibri" w:hAnsi="Times New Roman"/>
          <w:sz w:val="24"/>
          <w:szCs w:val="28"/>
          <w:lang w:eastAsia="en-US"/>
        </w:rPr>
        <w:t xml:space="preserve"> развитием общества, а также с мировоззренческими, нравственными  и экологическими проблемами.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Идея прикладной направленности. Курс физики предполагает </w:t>
      </w:r>
      <w:proofErr w:type="gramStart"/>
      <w:r w:rsidRPr="00ED53C3">
        <w:rPr>
          <w:rFonts w:ascii="Times New Roman" w:eastAsia="Calibri" w:hAnsi="Times New Roman"/>
          <w:sz w:val="24"/>
          <w:szCs w:val="28"/>
          <w:lang w:eastAsia="en-US"/>
        </w:rPr>
        <w:t>знакомство  с</w:t>
      </w:r>
      <w:proofErr w:type="gramEnd"/>
      <w:r w:rsidRPr="00ED53C3">
        <w:rPr>
          <w:rFonts w:ascii="Times New Roman" w:eastAsia="Calibri" w:hAnsi="Times New Roman"/>
          <w:sz w:val="24"/>
          <w:szCs w:val="28"/>
          <w:lang w:eastAsia="en-US"/>
        </w:rPr>
        <w:t xml:space="preserve"> широким кругом технических и технологических приложений изученных теорий  и законов.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Идея </w:t>
      </w:r>
      <w:proofErr w:type="spellStart"/>
      <w:r w:rsidRPr="00ED53C3">
        <w:rPr>
          <w:rFonts w:ascii="Times New Roman" w:eastAsia="Calibri" w:hAnsi="Times New Roman"/>
          <w:sz w:val="24"/>
          <w:szCs w:val="28"/>
          <w:lang w:eastAsia="en-US"/>
        </w:rPr>
        <w:t>экологизации</w:t>
      </w:r>
      <w:proofErr w:type="spellEnd"/>
      <w:r w:rsidRPr="00ED53C3">
        <w:rPr>
          <w:rFonts w:ascii="Times New Roman" w:eastAsia="Calibri" w:hAnsi="Times New Roman"/>
          <w:sz w:val="24"/>
          <w:szCs w:val="28"/>
          <w:lang w:eastAsia="en-US"/>
        </w:rPr>
        <w:t xml:space="preserve"> реализуется посредством введения элементов содержания, посвящённых экологическим проблемам современности, которые </w:t>
      </w:r>
      <w:proofErr w:type="gramStart"/>
      <w:r w:rsidRPr="00ED53C3">
        <w:rPr>
          <w:rFonts w:ascii="Times New Roman" w:eastAsia="Calibri" w:hAnsi="Times New Roman"/>
          <w:sz w:val="24"/>
          <w:szCs w:val="28"/>
          <w:lang w:eastAsia="en-US"/>
        </w:rPr>
        <w:t>связаны  с</w:t>
      </w:r>
      <w:proofErr w:type="gramEnd"/>
      <w:r w:rsidRPr="00ED53C3">
        <w:rPr>
          <w:rFonts w:ascii="Times New Roman" w:eastAsia="Calibri" w:hAnsi="Times New Roman"/>
          <w:sz w:val="24"/>
          <w:szCs w:val="28"/>
          <w:lang w:eastAsia="en-US"/>
        </w:rPr>
        <w:t xml:space="preserve"> развитием техники и технологий, а также обсуждения проблем рационального природопользования и экологической безопасности.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Стержневыми элементами курса физики на уровне среднего общего образования являются физические теории (формирование </w:t>
      </w:r>
      <w:proofErr w:type="gramStart"/>
      <w:r w:rsidRPr="00ED53C3">
        <w:rPr>
          <w:rFonts w:ascii="Times New Roman" w:eastAsia="Calibri" w:hAnsi="Times New Roman"/>
          <w:sz w:val="24"/>
          <w:szCs w:val="28"/>
          <w:lang w:eastAsia="en-US"/>
        </w:rPr>
        <w:t>представлений  о</w:t>
      </w:r>
      <w:proofErr w:type="gramEnd"/>
      <w:r w:rsidRPr="00ED53C3">
        <w:rPr>
          <w:rFonts w:ascii="Times New Roman" w:eastAsia="Calibri" w:hAnsi="Times New Roman"/>
          <w:sz w:val="24"/>
          <w:szCs w:val="28"/>
          <w:lang w:eastAsia="en-US"/>
        </w:rPr>
        <w:t xml:space="preserve">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Системно-</w:t>
      </w:r>
      <w:proofErr w:type="spellStart"/>
      <w:r w:rsidRPr="00ED53C3">
        <w:rPr>
          <w:rFonts w:ascii="Times New Roman" w:eastAsia="Calibri" w:hAnsi="Times New Roman"/>
          <w:sz w:val="24"/>
          <w:szCs w:val="28"/>
          <w:lang w:eastAsia="en-US"/>
        </w:rPr>
        <w:t>деятельностный</w:t>
      </w:r>
      <w:proofErr w:type="spellEnd"/>
      <w:r w:rsidRPr="00ED53C3">
        <w:rPr>
          <w:rFonts w:ascii="Times New Roman" w:eastAsia="Calibri" w:hAnsi="Times New Roman"/>
          <w:sz w:val="24"/>
          <w:szCs w:val="28"/>
          <w:lang w:eastAsia="en-US"/>
        </w:rPr>
        <w:t xml:space="preserve"> подход в курсе физики </w:t>
      </w:r>
      <w:proofErr w:type="gramStart"/>
      <w:r w:rsidRPr="00ED53C3">
        <w:rPr>
          <w:rFonts w:ascii="Times New Roman" w:eastAsia="Calibri" w:hAnsi="Times New Roman"/>
          <w:sz w:val="24"/>
          <w:szCs w:val="28"/>
          <w:lang w:eastAsia="en-US"/>
        </w:rPr>
        <w:t>реализуется  прежде</w:t>
      </w:r>
      <w:proofErr w:type="gramEnd"/>
      <w:r w:rsidRPr="00ED53C3">
        <w:rPr>
          <w:rFonts w:ascii="Times New Roman" w:eastAsia="Calibri" w:hAnsi="Times New Roman"/>
          <w:sz w:val="24"/>
          <w:szCs w:val="28"/>
          <w:lang w:eastAsia="en-US"/>
        </w:rPr>
        <w:t xml:space="preserve">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w:t>
      </w:r>
      <w:proofErr w:type="gramStart"/>
      <w:r w:rsidRPr="00ED53C3">
        <w:rPr>
          <w:rFonts w:ascii="Times New Roman" w:eastAsia="Calibri" w:hAnsi="Times New Roman"/>
          <w:sz w:val="24"/>
          <w:szCs w:val="28"/>
          <w:lang w:eastAsia="en-US"/>
        </w:rPr>
        <w:t>программе  по</w:t>
      </w:r>
      <w:proofErr w:type="gramEnd"/>
      <w:r w:rsidRPr="00ED53C3">
        <w:rPr>
          <w:rFonts w:ascii="Times New Roman" w:eastAsia="Calibri" w:hAnsi="Times New Roman"/>
          <w:sz w:val="24"/>
          <w:szCs w:val="28"/>
          <w:lang w:eastAsia="en-US"/>
        </w:rPr>
        <w:t xml:space="preserve"> физике объединены в общий список ученических практических работ. Выделение в указанном перечне лабораторных работ, проводимых для </w:t>
      </w:r>
      <w:proofErr w:type="gramStart"/>
      <w:r w:rsidRPr="00ED53C3">
        <w:rPr>
          <w:rFonts w:ascii="Times New Roman" w:eastAsia="Calibri" w:hAnsi="Times New Roman"/>
          <w:sz w:val="24"/>
          <w:szCs w:val="28"/>
          <w:lang w:eastAsia="en-US"/>
        </w:rPr>
        <w:t>контроля  и</w:t>
      </w:r>
      <w:proofErr w:type="gramEnd"/>
      <w:r w:rsidRPr="00ED53C3">
        <w:rPr>
          <w:rFonts w:ascii="Times New Roman" w:eastAsia="Calibri" w:hAnsi="Times New Roman"/>
          <w:sz w:val="24"/>
          <w:szCs w:val="28"/>
          <w:lang w:eastAsia="en-US"/>
        </w:rPr>
        <w:t xml:space="preserve">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Решение расчётных и качественных задач с заданной физической моделью, позволяющее применять изученные законы и закономерности </w:t>
      </w:r>
      <w:proofErr w:type="gramStart"/>
      <w:r w:rsidRPr="00ED53C3">
        <w:rPr>
          <w:rFonts w:ascii="Times New Roman" w:eastAsia="Calibri" w:hAnsi="Times New Roman"/>
          <w:sz w:val="24"/>
          <w:szCs w:val="28"/>
          <w:lang w:eastAsia="en-US"/>
        </w:rPr>
        <w:t>как  из</w:t>
      </w:r>
      <w:proofErr w:type="gramEnd"/>
      <w:r w:rsidRPr="00ED53C3">
        <w:rPr>
          <w:rFonts w:ascii="Times New Roman" w:eastAsia="Calibri" w:hAnsi="Times New Roman"/>
          <w:sz w:val="24"/>
          <w:szCs w:val="28"/>
          <w:lang w:eastAsia="en-US"/>
        </w:rPr>
        <w:t xml:space="preserve">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 соответствии с требованиями ФГОС СОО к материально-техническому обеспечению учебного процесса базовый уровень курса </w:t>
      </w:r>
      <w:proofErr w:type="gramStart"/>
      <w:r w:rsidRPr="00ED53C3">
        <w:rPr>
          <w:rFonts w:ascii="Times New Roman" w:eastAsia="Calibri" w:hAnsi="Times New Roman"/>
          <w:sz w:val="24"/>
          <w:szCs w:val="28"/>
          <w:lang w:eastAsia="en-US"/>
        </w:rPr>
        <w:t>физики  на</w:t>
      </w:r>
      <w:proofErr w:type="gramEnd"/>
      <w:r w:rsidRPr="00ED53C3">
        <w:rPr>
          <w:rFonts w:ascii="Times New Roman" w:eastAsia="Calibri" w:hAnsi="Times New Roman"/>
          <w:sz w:val="24"/>
          <w:szCs w:val="28"/>
          <w:lang w:eastAsia="en-US"/>
        </w:rPr>
        <w:t xml:space="preserve">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Наличие в кабинете физики необходимого лабораторного оборудования для выполнения указанных в программе по физике ученических практических работ и демонстрационного оборудования обязательно.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Демонстрационное оборудование формируется в </w:t>
      </w:r>
      <w:proofErr w:type="gramStart"/>
      <w:r w:rsidRPr="00ED53C3">
        <w:rPr>
          <w:rFonts w:ascii="Times New Roman" w:eastAsia="Calibri" w:hAnsi="Times New Roman"/>
          <w:sz w:val="24"/>
          <w:szCs w:val="28"/>
          <w:lang w:eastAsia="en-US"/>
        </w:rPr>
        <w:t>соответствии  с</w:t>
      </w:r>
      <w:proofErr w:type="gramEnd"/>
      <w:r w:rsidRPr="00ED53C3">
        <w:rPr>
          <w:rFonts w:ascii="Times New Roman" w:eastAsia="Calibri" w:hAnsi="Times New Roman"/>
          <w:sz w:val="24"/>
          <w:szCs w:val="28"/>
          <w:lang w:eastAsia="en-US"/>
        </w:rPr>
        <w:t xml:space="preserve">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Основными целями изучения физики в общем образовании являются: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Формирование интереса и стремления обучающихся к научному изучению природы, развитие их интеллектуальных и творческих способностей;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Развитие представлений о научном методе познания и формирование исследовательского отношения к окружающим явлениям;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Формирование научного мировоззрения как результата изучения основ строения материи и фундаментальных законов физики;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Формирование умений объяснять явления с использованием физических знаний и научных доказательств;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Формирование представлений о роли физики для развития других естественных наук, техники и технологий.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Достижение этих целей обеспечивается решением следующих </w:t>
      </w:r>
      <w:proofErr w:type="gramStart"/>
      <w:r w:rsidRPr="00ED53C3">
        <w:rPr>
          <w:rFonts w:ascii="Times New Roman" w:eastAsia="Calibri" w:hAnsi="Times New Roman"/>
          <w:sz w:val="24"/>
          <w:szCs w:val="28"/>
          <w:lang w:eastAsia="en-US"/>
        </w:rPr>
        <w:t>задач  в</w:t>
      </w:r>
      <w:proofErr w:type="gramEnd"/>
      <w:r w:rsidRPr="00ED53C3">
        <w:rPr>
          <w:rFonts w:ascii="Times New Roman" w:eastAsia="Calibri" w:hAnsi="Times New Roman"/>
          <w:sz w:val="24"/>
          <w:szCs w:val="28"/>
          <w:lang w:eastAsia="en-US"/>
        </w:rPr>
        <w:t xml:space="preserve"> процессе изучения курса физики на уровне среднего общего образования: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Формирование умений применять теоретические знания для объяснения физических явлений в природе и для принятия практических </w:t>
      </w:r>
      <w:proofErr w:type="gramStart"/>
      <w:r w:rsidRPr="00ED53C3">
        <w:rPr>
          <w:rFonts w:ascii="Times New Roman" w:eastAsia="Calibri" w:hAnsi="Times New Roman"/>
          <w:sz w:val="24"/>
          <w:szCs w:val="28"/>
          <w:lang w:eastAsia="en-US"/>
        </w:rPr>
        <w:t>решений  в</w:t>
      </w:r>
      <w:proofErr w:type="gramEnd"/>
      <w:r w:rsidRPr="00ED53C3">
        <w:rPr>
          <w:rFonts w:ascii="Times New Roman" w:eastAsia="Calibri" w:hAnsi="Times New Roman"/>
          <w:sz w:val="24"/>
          <w:szCs w:val="28"/>
          <w:lang w:eastAsia="en-US"/>
        </w:rPr>
        <w:t xml:space="preserve"> повседневной жизни;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Понимание физических основ и принципов действия технических </w:t>
      </w:r>
      <w:proofErr w:type="gramStart"/>
      <w:r w:rsidRPr="00ED53C3">
        <w:rPr>
          <w:rFonts w:ascii="Times New Roman" w:eastAsia="Calibri" w:hAnsi="Times New Roman"/>
          <w:sz w:val="24"/>
          <w:szCs w:val="28"/>
          <w:lang w:eastAsia="en-US"/>
        </w:rPr>
        <w:t>устройств  и</w:t>
      </w:r>
      <w:proofErr w:type="gramEnd"/>
      <w:r w:rsidRPr="00ED53C3">
        <w:rPr>
          <w:rFonts w:ascii="Times New Roman" w:eastAsia="Calibri" w:hAnsi="Times New Roman"/>
          <w:sz w:val="24"/>
          <w:szCs w:val="28"/>
          <w:lang w:eastAsia="en-US"/>
        </w:rPr>
        <w:t xml:space="preserve"> технологических процессов, их влияния на окружающую среду;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9A57DC" w:rsidRPr="00C43DFF"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Создание условий для развития умений проектно-исследовательской, творческой </w:t>
      </w:r>
      <w:r w:rsidRPr="00C43DFF">
        <w:rPr>
          <w:rFonts w:ascii="Times New Roman" w:eastAsia="Calibri" w:hAnsi="Times New Roman"/>
          <w:sz w:val="24"/>
          <w:szCs w:val="28"/>
          <w:lang w:eastAsia="en-US"/>
        </w:rPr>
        <w:t>деятельности.</w:t>
      </w:r>
    </w:p>
    <w:p w:rsidR="009A57DC" w:rsidRPr="00ED53C3" w:rsidRDefault="009A57DC" w:rsidP="009A57DC">
      <w:pPr>
        <w:widowControl w:val="0"/>
        <w:spacing w:after="0" w:line="240" w:lineRule="auto"/>
        <w:ind w:firstLine="709"/>
        <w:jc w:val="both"/>
        <w:rPr>
          <w:rFonts w:ascii="Times New Roman" w:eastAsia="SchoolBookSanPin" w:hAnsi="Times New Roman"/>
          <w:position w:val="1"/>
          <w:szCs w:val="24"/>
          <w:lang w:eastAsia="en-US"/>
        </w:rPr>
      </w:pPr>
      <w:r w:rsidRPr="00C43DFF">
        <w:rPr>
          <w:rFonts w:ascii="Times New Roman" w:eastAsia="SchoolBookSanPin" w:hAnsi="Times New Roman"/>
          <w:szCs w:val="24"/>
          <w:lang w:eastAsia="en-US"/>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C43DFF">
        <w:rPr>
          <w:rFonts w:ascii="Times New Roman" w:eastAsia="SchoolBookSanPin" w:hAnsi="Times New Roman"/>
          <w:position w:val="1"/>
          <w:szCs w:val="24"/>
          <w:lang w:eastAsia="en-US"/>
        </w:rPr>
        <w:t>.</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Предлагаемый в программе по физике перечень </w:t>
      </w:r>
      <w:proofErr w:type="gramStart"/>
      <w:r w:rsidRPr="00ED53C3">
        <w:rPr>
          <w:rFonts w:ascii="Times New Roman" w:eastAsia="Calibri" w:hAnsi="Times New Roman"/>
          <w:sz w:val="24"/>
          <w:szCs w:val="28"/>
          <w:lang w:eastAsia="en-US"/>
        </w:rPr>
        <w:t>лабораторных  и</w:t>
      </w:r>
      <w:proofErr w:type="gramEnd"/>
      <w:r w:rsidRPr="00ED53C3">
        <w:rPr>
          <w:rFonts w:ascii="Times New Roman" w:eastAsia="Calibri" w:hAnsi="Times New Roman"/>
          <w:sz w:val="24"/>
          <w:szCs w:val="28"/>
          <w:lang w:eastAsia="en-US"/>
        </w:rPr>
        <w:t xml:space="preserve"> практических работ является </w:t>
      </w:r>
      <w:proofErr w:type="spellStart"/>
      <w:r w:rsidRPr="00ED53C3">
        <w:rPr>
          <w:rFonts w:ascii="Times New Roman" w:eastAsia="Calibri" w:hAnsi="Times New Roman"/>
          <w:sz w:val="24"/>
          <w:szCs w:val="28"/>
          <w:lang w:eastAsia="en-US"/>
        </w:rPr>
        <w:t>рекомедованным</w:t>
      </w:r>
      <w:proofErr w:type="spellEnd"/>
      <w:r w:rsidRPr="00ED53C3">
        <w:rPr>
          <w:rFonts w:ascii="Times New Roman" w:eastAsia="Calibri" w:hAnsi="Times New Roman"/>
          <w:sz w:val="24"/>
          <w:szCs w:val="28"/>
          <w:lang w:eastAsia="en-US"/>
        </w:rPr>
        <w:t xml:space="preserve">, учитель делает выбор проведения лабораторных работ и опытов с учётом индивидуальных особенностей обучающихся.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Любая рабочая программа должна полностью включать в себя содержание данной программы по физике.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 отдельных случаях курс физики базового уровня может </w:t>
      </w:r>
      <w:proofErr w:type="gramStart"/>
      <w:r w:rsidRPr="00ED53C3">
        <w:rPr>
          <w:rFonts w:ascii="Times New Roman" w:eastAsia="Calibri" w:hAnsi="Times New Roman"/>
          <w:sz w:val="24"/>
          <w:szCs w:val="28"/>
          <w:lang w:eastAsia="en-US"/>
        </w:rPr>
        <w:t>изучаться  в</w:t>
      </w:r>
      <w:proofErr w:type="gramEnd"/>
      <w:r w:rsidRPr="00ED53C3">
        <w:rPr>
          <w:rFonts w:ascii="Times New Roman" w:eastAsia="Calibri" w:hAnsi="Times New Roman"/>
          <w:sz w:val="24"/>
          <w:szCs w:val="28"/>
          <w:lang w:eastAsia="en-US"/>
        </w:rPr>
        <w:t xml:space="preserve"> объёме 204 часа за два года обучения (3 ч в неделю в 10 и 11 классах). В этом случае увеличивается не менее чем до 20 ч резервное время, которое используется учителем для изучения вопросов, тесно связанных с выбранным профилем обучения, и увеличивается учебная нагрузка, отводимая на изучение механики, молекулярной физики и электродинамики, за счёт расширения числа лабораторных работ исследовательского характера и уроков решения качественных и расчётных задач.</w:t>
      </w:r>
    </w:p>
    <w:p w:rsidR="009A57DC" w:rsidRDefault="009A57DC" w:rsidP="009A57DC">
      <w:pPr>
        <w:widowControl w:val="0"/>
        <w:spacing w:after="0" w:line="240" w:lineRule="auto"/>
        <w:ind w:firstLine="709"/>
        <w:contextualSpacing/>
        <w:jc w:val="center"/>
        <w:rPr>
          <w:rFonts w:ascii="Times New Roman" w:eastAsia="Calibri" w:hAnsi="Times New Roman"/>
          <w:b/>
          <w:sz w:val="24"/>
          <w:szCs w:val="28"/>
          <w:lang w:eastAsia="en-US"/>
        </w:rPr>
      </w:pPr>
    </w:p>
    <w:p w:rsidR="009A57DC" w:rsidRPr="00ED53C3" w:rsidRDefault="009A57DC" w:rsidP="009A57DC">
      <w:pPr>
        <w:widowControl w:val="0"/>
        <w:spacing w:after="0" w:line="240" w:lineRule="auto"/>
        <w:ind w:firstLine="709"/>
        <w:contextualSpacing/>
        <w:jc w:val="center"/>
        <w:rPr>
          <w:rFonts w:ascii="Times New Roman" w:eastAsia="Calibri" w:hAnsi="Times New Roman"/>
          <w:b/>
          <w:sz w:val="24"/>
          <w:szCs w:val="28"/>
          <w:lang w:eastAsia="en-US"/>
        </w:rPr>
      </w:pPr>
      <w:r w:rsidRPr="00ED53C3">
        <w:rPr>
          <w:rFonts w:ascii="Times New Roman" w:eastAsia="Calibri" w:hAnsi="Times New Roman"/>
          <w:b/>
          <w:sz w:val="24"/>
          <w:szCs w:val="28"/>
          <w:lang w:eastAsia="en-US"/>
        </w:rPr>
        <w:t>Содержание обучения в 10 классе</w:t>
      </w:r>
    </w:p>
    <w:p w:rsidR="009A57DC" w:rsidRPr="00ED53C3" w:rsidRDefault="009A57DC" w:rsidP="009A57DC">
      <w:pPr>
        <w:widowControl w:val="0"/>
        <w:spacing w:after="0" w:line="240" w:lineRule="auto"/>
        <w:ind w:firstLine="709"/>
        <w:contextualSpacing/>
        <w:jc w:val="center"/>
        <w:rPr>
          <w:rFonts w:ascii="Times New Roman" w:eastAsia="Calibri" w:hAnsi="Times New Roman"/>
          <w:b/>
          <w:sz w:val="24"/>
          <w:szCs w:val="28"/>
          <w:lang w:eastAsia="en-US"/>
        </w:rPr>
      </w:pP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Раздел 1. Физика и методы научного познания.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Физика – наука о природе. Научные методы познания окружающего мира. Роль </w:t>
      </w:r>
      <w:r w:rsidRPr="00ED53C3">
        <w:rPr>
          <w:rFonts w:ascii="Times New Roman" w:eastAsia="Calibri" w:hAnsi="Times New Roman"/>
          <w:sz w:val="24"/>
          <w:szCs w:val="28"/>
          <w:lang w:eastAsia="en-US"/>
        </w:rPr>
        <w:lastRenderedPageBreak/>
        <w:t xml:space="preserve">эксперимента и теории в процессе познания природы. Эксперимент в физике.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Роль и место физики в формировании современной научной картины </w:t>
      </w:r>
      <w:proofErr w:type="gramStart"/>
      <w:r w:rsidRPr="00ED53C3">
        <w:rPr>
          <w:rFonts w:ascii="Times New Roman" w:eastAsia="Calibri" w:hAnsi="Times New Roman"/>
          <w:sz w:val="24"/>
          <w:szCs w:val="28"/>
          <w:lang w:eastAsia="en-US"/>
        </w:rPr>
        <w:t>мира,  в</w:t>
      </w:r>
      <w:proofErr w:type="gramEnd"/>
      <w:r w:rsidRPr="00ED53C3">
        <w:rPr>
          <w:rFonts w:ascii="Times New Roman" w:eastAsia="Calibri" w:hAnsi="Times New Roman"/>
          <w:sz w:val="24"/>
          <w:szCs w:val="28"/>
          <w:lang w:eastAsia="en-US"/>
        </w:rPr>
        <w:t xml:space="preserve"> практической деятельности людей. </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Аналоговые и цифровые измерительные приборы, компьютерные датчики.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Раздел 2. Механика.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Тема 1. Кинематика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Механическое движение. Относительность механического движения. Система отсчёта. Траектория.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Свободное падение. Ускорение свободного падения.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Криволинейное движение. Движение материальной точки по </w:t>
      </w:r>
      <w:proofErr w:type="gramStart"/>
      <w:r w:rsidRPr="00ED53C3">
        <w:rPr>
          <w:rFonts w:ascii="Times New Roman" w:eastAsia="Calibri" w:hAnsi="Times New Roman"/>
          <w:sz w:val="24"/>
          <w:szCs w:val="28"/>
          <w:lang w:eastAsia="en-US"/>
        </w:rPr>
        <w:t>окружности  с</w:t>
      </w:r>
      <w:proofErr w:type="gramEnd"/>
      <w:r w:rsidRPr="00ED53C3">
        <w:rPr>
          <w:rFonts w:ascii="Times New Roman" w:eastAsia="Calibri" w:hAnsi="Times New Roman"/>
          <w:sz w:val="24"/>
          <w:szCs w:val="28"/>
          <w:lang w:eastAsia="en-US"/>
        </w:rPr>
        <w:t xml:space="preserve"> постоянной по модулю скоростью. Угловая скорость, линейная скорость. </w:t>
      </w:r>
      <w:proofErr w:type="gramStart"/>
      <w:r w:rsidRPr="00ED53C3">
        <w:rPr>
          <w:rFonts w:ascii="Times New Roman" w:eastAsia="Calibri" w:hAnsi="Times New Roman"/>
          <w:sz w:val="24"/>
          <w:szCs w:val="28"/>
          <w:lang w:eastAsia="en-US"/>
        </w:rPr>
        <w:t>Период  и</w:t>
      </w:r>
      <w:proofErr w:type="gramEnd"/>
      <w:r w:rsidRPr="00ED53C3">
        <w:rPr>
          <w:rFonts w:ascii="Times New Roman" w:eastAsia="Calibri" w:hAnsi="Times New Roman"/>
          <w:sz w:val="24"/>
          <w:szCs w:val="28"/>
          <w:lang w:eastAsia="en-US"/>
        </w:rPr>
        <w:t xml:space="preserve"> частота обращения. Центростремительное ускорение.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спидометр, движение снарядов, цепные и ремённые передачи.</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Модель системы отсчёта, иллюстрация кинематических характеристик движения.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Преобразование движений с использованием простых механизмов.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Падение тел в воздухе и в разреженном пространстве.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Наблюдение движения тела, брошенного под углом к </w:t>
      </w:r>
      <w:proofErr w:type="gramStart"/>
      <w:r w:rsidRPr="00ED53C3">
        <w:rPr>
          <w:rFonts w:ascii="Times New Roman" w:eastAsia="Calibri" w:hAnsi="Times New Roman"/>
          <w:sz w:val="24"/>
          <w:szCs w:val="28"/>
          <w:lang w:eastAsia="en-US"/>
        </w:rPr>
        <w:t>горизонту  и</w:t>
      </w:r>
      <w:proofErr w:type="gramEnd"/>
      <w:r w:rsidRPr="00ED53C3">
        <w:rPr>
          <w:rFonts w:ascii="Times New Roman" w:eastAsia="Calibri" w:hAnsi="Times New Roman"/>
          <w:sz w:val="24"/>
          <w:szCs w:val="28"/>
          <w:lang w:eastAsia="en-US"/>
        </w:rPr>
        <w:t xml:space="preserve"> горизонтально.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Измерение ускорения свободного падения.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Направление скорости при движении по окружности.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Изучение неравномерного движения с целью определения мгновенной скорости.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Исследование соотношения между путями, пройденными </w:t>
      </w:r>
      <w:proofErr w:type="gramStart"/>
      <w:r w:rsidRPr="00ED53C3">
        <w:rPr>
          <w:rFonts w:ascii="Times New Roman" w:eastAsia="Calibri" w:hAnsi="Times New Roman"/>
          <w:sz w:val="24"/>
          <w:szCs w:val="28"/>
          <w:lang w:eastAsia="en-US"/>
        </w:rPr>
        <w:t>телом  за</w:t>
      </w:r>
      <w:proofErr w:type="gramEnd"/>
      <w:r w:rsidRPr="00ED53C3">
        <w:rPr>
          <w:rFonts w:ascii="Times New Roman" w:eastAsia="Calibri" w:hAnsi="Times New Roman"/>
          <w:sz w:val="24"/>
          <w:szCs w:val="28"/>
          <w:lang w:eastAsia="en-US"/>
        </w:rPr>
        <w:t xml:space="preserve"> последовательные равные промежутки времени при равноускоренном движении  с начальной скоростью, равной нулю.</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Изучение движения шарика в вязкой жидкости.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Изучение движения тела, брошенного горизонтально.</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2. Динамика.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Принцип относительности Галилея. Первый закон Ньютона. Инерциальные системы отсчёта.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Масса тела. Сила. Принцип суперпозиции сил. Второй закон </w:t>
      </w:r>
      <w:proofErr w:type="gramStart"/>
      <w:r w:rsidRPr="00ED53C3">
        <w:rPr>
          <w:rFonts w:ascii="Times New Roman" w:eastAsia="Calibri" w:hAnsi="Times New Roman"/>
          <w:sz w:val="24"/>
          <w:szCs w:val="28"/>
          <w:lang w:eastAsia="en-US"/>
        </w:rPr>
        <w:t>Ньютона  для</w:t>
      </w:r>
      <w:proofErr w:type="gramEnd"/>
      <w:r w:rsidRPr="00ED53C3">
        <w:rPr>
          <w:rFonts w:ascii="Times New Roman" w:eastAsia="Calibri" w:hAnsi="Times New Roman"/>
          <w:sz w:val="24"/>
          <w:szCs w:val="28"/>
          <w:lang w:eastAsia="en-US"/>
        </w:rPr>
        <w:t xml:space="preserve"> материальной точки. Третий закон Ньютона для материальных точек.</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Закон всемирного тяготения. Сила тяжести. Первая космическая скорость.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Сила упругости. Закон Гука. Вес тела.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Поступательное и вращательное движение абсолютно твёрдого тела.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Момент силы относительно оси вращения. Плечо силы. Условия равновесия твёрдого тела.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подшипники, движение искусственных спутников.</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Явление инерции.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Сравнение </w:t>
      </w:r>
      <w:proofErr w:type="gramStart"/>
      <w:r w:rsidRPr="00ED53C3">
        <w:rPr>
          <w:rFonts w:ascii="Times New Roman" w:eastAsia="Calibri" w:hAnsi="Times New Roman"/>
          <w:sz w:val="24"/>
          <w:szCs w:val="28"/>
          <w:lang w:eastAsia="en-US"/>
        </w:rPr>
        <w:t>масс</w:t>
      </w:r>
      <w:proofErr w:type="gramEnd"/>
      <w:r w:rsidRPr="00ED53C3">
        <w:rPr>
          <w:rFonts w:ascii="Times New Roman" w:eastAsia="Calibri" w:hAnsi="Times New Roman"/>
          <w:sz w:val="24"/>
          <w:szCs w:val="28"/>
          <w:lang w:eastAsia="en-US"/>
        </w:rPr>
        <w:t xml:space="preserve"> взаимодействующих тел.</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Второй закон Ньютона.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Измерение сил.</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Сложение сил.</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Зависимость силы упругости от деформации.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Невесомость. Вес тела при ускоренном подъёме и падении.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Сравнение сил трения покоя, качения и скольжения.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Условия равновесия твёрдого тела. Виды равновесия.</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Изучение движения бруска по наклонной плоскости.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Исследование зависимости сил упругости, возникающих в </w:t>
      </w:r>
      <w:proofErr w:type="gramStart"/>
      <w:r w:rsidRPr="00ED53C3">
        <w:rPr>
          <w:rFonts w:ascii="Times New Roman" w:eastAsia="Calibri" w:hAnsi="Times New Roman"/>
          <w:sz w:val="24"/>
          <w:szCs w:val="28"/>
          <w:lang w:eastAsia="en-US"/>
        </w:rPr>
        <w:t>пружине  и</w:t>
      </w:r>
      <w:proofErr w:type="gramEnd"/>
      <w:r w:rsidRPr="00ED53C3">
        <w:rPr>
          <w:rFonts w:ascii="Times New Roman" w:eastAsia="Calibri" w:hAnsi="Times New Roman"/>
          <w:sz w:val="24"/>
          <w:szCs w:val="28"/>
          <w:lang w:eastAsia="en-US"/>
        </w:rPr>
        <w:t xml:space="preserve"> резиновом образце, от их деформации.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условий равновесия твёрдого тела, имеющего ось вращения.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3. Законы сохранения в механике.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Работа силы. Мощность силы.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Кинетическая энергия материальной точки. Теорема об изменении кинетической энергии.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Потенциальные и </w:t>
      </w:r>
      <w:proofErr w:type="spellStart"/>
      <w:r w:rsidRPr="00ED53C3">
        <w:rPr>
          <w:rFonts w:ascii="Times New Roman" w:eastAsia="Calibri" w:hAnsi="Times New Roman"/>
          <w:sz w:val="24"/>
          <w:szCs w:val="28"/>
          <w:lang w:eastAsia="en-US"/>
        </w:rPr>
        <w:t>непотенциальные</w:t>
      </w:r>
      <w:proofErr w:type="spellEnd"/>
      <w:r w:rsidRPr="00ED53C3">
        <w:rPr>
          <w:rFonts w:ascii="Times New Roman" w:eastAsia="Calibri" w:hAnsi="Times New Roman"/>
          <w:sz w:val="24"/>
          <w:szCs w:val="28"/>
          <w:lang w:eastAsia="en-US"/>
        </w:rPr>
        <w:t xml:space="preserve"> силы. Связь работы </w:t>
      </w:r>
      <w:proofErr w:type="spellStart"/>
      <w:r w:rsidRPr="00ED53C3">
        <w:rPr>
          <w:rFonts w:ascii="Times New Roman" w:eastAsia="Calibri" w:hAnsi="Times New Roman"/>
          <w:sz w:val="24"/>
          <w:szCs w:val="28"/>
          <w:lang w:eastAsia="en-US"/>
        </w:rPr>
        <w:t>непотенциальных</w:t>
      </w:r>
      <w:proofErr w:type="spellEnd"/>
      <w:r w:rsidRPr="00ED53C3">
        <w:rPr>
          <w:rFonts w:ascii="Times New Roman" w:eastAsia="Calibri" w:hAnsi="Times New Roman"/>
          <w:sz w:val="24"/>
          <w:szCs w:val="28"/>
          <w:lang w:eastAsia="en-US"/>
        </w:rPr>
        <w:t xml:space="preserve"> сил с изменением механической энергии системы тел. Закон сохранения механической энергии.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Упругие и неупругие столкновения.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водомёт, копёр, пружинный пистолет, движение ракет.</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Закон сохранения импульса.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Реактивное движение.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Переход потенциальной энергии в кинетическую и обратно.</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Изучение абсолютно неупругого удара с помощью двух одинаковых нитяных маятников.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Исследование связи работы силы с изменением механической энергии </w:t>
      </w:r>
      <w:proofErr w:type="gramStart"/>
      <w:r w:rsidRPr="00ED53C3">
        <w:rPr>
          <w:rFonts w:ascii="Times New Roman" w:eastAsia="Calibri" w:hAnsi="Times New Roman"/>
          <w:sz w:val="24"/>
          <w:szCs w:val="28"/>
          <w:lang w:eastAsia="en-US"/>
        </w:rPr>
        <w:t>тела  на</w:t>
      </w:r>
      <w:proofErr w:type="gramEnd"/>
      <w:r w:rsidRPr="00ED53C3">
        <w:rPr>
          <w:rFonts w:ascii="Times New Roman" w:eastAsia="Calibri" w:hAnsi="Times New Roman"/>
          <w:sz w:val="24"/>
          <w:szCs w:val="28"/>
          <w:lang w:eastAsia="en-US"/>
        </w:rPr>
        <w:t xml:space="preserve"> примере растяжения резинового жгута.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Раздел 3. Молекулярная физика и термодинамика.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1. Основы молекулярно-кинетической теории.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Основные положения молекулярно-кинетической теории и их опытное обоснование. Броуновское движение. Диффузия. Характер </w:t>
      </w:r>
      <w:proofErr w:type="gramStart"/>
      <w:r w:rsidRPr="00ED53C3">
        <w:rPr>
          <w:rFonts w:ascii="Times New Roman" w:eastAsia="Calibri" w:hAnsi="Times New Roman"/>
          <w:sz w:val="24"/>
          <w:szCs w:val="28"/>
          <w:lang w:eastAsia="en-US"/>
        </w:rPr>
        <w:t>движения  и</w:t>
      </w:r>
      <w:proofErr w:type="gramEnd"/>
      <w:r w:rsidRPr="00ED53C3">
        <w:rPr>
          <w:rFonts w:ascii="Times New Roman" w:eastAsia="Calibri" w:hAnsi="Times New Roman"/>
          <w:sz w:val="24"/>
          <w:szCs w:val="28"/>
          <w:lang w:eastAsia="en-US"/>
        </w:rPr>
        <w:t xml:space="preserve">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Тепловое равновесие. Температура и её измерение. Шкала температур Цельсия.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ED53C3">
        <w:rPr>
          <w:rFonts w:ascii="Times New Roman" w:eastAsia="Calibri" w:hAnsi="Times New Roman"/>
          <w:sz w:val="24"/>
          <w:szCs w:val="28"/>
          <w:lang w:eastAsia="en-US"/>
        </w:rPr>
        <w:t>Клапейрона</w:t>
      </w:r>
      <w:proofErr w:type="spellEnd"/>
      <w:r w:rsidRPr="00ED53C3">
        <w:rPr>
          <w:rFonts w:ascii="Times New Roman" w:eastAsia="Calibri" w:hAnsi="Times New Roman"/>
          <w:sz w:val="24"/>
          <w:szCs w:val="28"/>
          <w:lang w:eastAsia="en-US"/>
        </w:rPr>
        <w:t xml:space="preserve">. Закон Дальтона. </w:t>
      </w:r>
      <w:proofErr w:type="spellStart"/>
      <w:proofErr w:type="gramStart"/>
      <w:r w:rsidRPr="00ED53C3">
        <w:rPr>
          <w:rFonts w:ascii="Times New Roman" w:eastAsia="Calibri" w:hAnsi="Times New Roman"/>
          <w:sz w:val="24"/>
          <w:szCs w:val="28"/>
          <w:lang w:eastAsia="en-US"/>
        </w:rPr>
        <w:t>Изопроцессы</w:t>
      </w:r>
      <w:proofErr w:type="spellEnd"/>
      <w:r w:rsidRPr="00ED53C3">
        <w:rPr>
          <w:rFonts w:ascii="Times New Roman" w:eastAsia="Calibri" w:hAnsi="Times New Roman"/>
          <w:sz w:val="24"/>
          <w:szCs w:val="28"/>
          <w:lang w:eastAsia="en-US"/>
        </w:rPr>
        <w:t xml:space="preserve">  в</w:t>
      </w:r>
      <w:proofErr w:type="gramEnd"/>
      <w:r w:rsidRPr="00ED53C3">
        <w:rPr>
          <w:rFonts w:ascii="Times New Roman" w:eastAsia="Calibri" w:hAnsi="Times New Roman"/>
          <w:sz w:val="24"/>
          <w:szCs w:val="28"/>
          <w:lang w:eastAsia="en-US"/>
        </w:rPr>
        <w:t xml:space="preserve"> идеальном газе с постоянным количеством вещества. Графическое представление </w:t>
      </w:r>
      <w:proofErr w:type="spellStart"/>
      <w:r w:rsidRPr="00ED53C3">
        <w:rPr>
          <w:rFonts w:ascii="Times New Roman" w:eastAsia="Calibri" w:hAnsi="Times New Roman"/>
          <w:sz w:val="24"/>
          <w:szCs w:val="28"/>
          <w:lang w:eastAsia="en-US"/>
        </w:rPr>
        <w:t>изопроцессов</w:t>
      </w:r>
      <w:proofErr w:type="spellEnd"/>
      <w:r w:rsidRPr="00ED53C3">
        <w:rPr>
          <w:rFonts w:ascii="Times New Roman" w:eastAsia="Calibri" w:hAnsi="Times New Roman"/>
          <w:sz w:val="24"/>
          <w:szCs w:val="28"/>
          <w:lang w:eastAsia="en-US"/>
        </w:rPr>
        <w:t xml:space="preserve">: изотерма, изохора, изобара.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термометр, барометр.</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Опыты, доказывающие дискретное строение вещества, фотографии молекул </w:t>
      </w:r>
      <w:r w:rsidRPr="00ED53C3">
        <w:rPr>
          <w:rFonts w:ascii="Times New Roman" w:eastAsia="Calibri" w:hAnsi="Times New Roman"/>
          <w:sz w:val="24"/>
          <w:szCs w:val="28"/>
          <w:lang w:eastAsia="en-US"/>
        </w:rPr>
        <w:lastRenderedPageBreak/>
        <w:t>органических соединений.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Опыты по диффузии жидкостей и газов.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Модель броуновского движения.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Модель опыта Штерна.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Опыты, доказывающие существование межмолекулярного взаимодействия.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Модель, иллюстрирующая природу давления газа на стенки сосуда.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Опыты, иллюстрирующие уравнение состояния идеального газа, </w:t>
      </w:r>
      <w:proofErr w:type="spellStart"/>
      <w:r w:rsidRPr="00ED53C3">
        <w:rPr>
          <w:rFonts w:ascii="Times New Roman" w:eastAsia="Calibri" w:hAnsi="Times New Roman"/>
          <w:sz w:val="24"/>
          <w:szCs w:val="28"/>
          <w:lang w:eastAsia="en-US"/>
        </w:rPr>
        <w:t>изопроцессы</w:t>
      </w:r>
      <w:proofErr w:type="spellEnd"/>
      <w:r w:rsidRPr="00ED53C3">
        <w:rPr>
          <w:rFonts w:ascii="Times New Roman" w:eastAsia="Calibri" w:hAnsi="Times New Roman"/>
          <w:sz w:val="24"/>
          <w:szCs w:val="28"/>
          <w:lang w:eastAsia="en-US"/>
        </w:rPr>
        <w:t>.</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Определение массы воздуха в классной комнате на основе измерений объёма комнаты, давления и температуры воздуха в ней.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зависимости между параметрами состояния разреженного газа.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2. Основы термодинамики.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w:t>
      </w:r>
      <w:proofErr w:type="gramStart"/>
      <w:r w:rsidRPr="00ED53C3">
        <w:rPr>
          <w:rFonts w:ascii="Times New Roman" w:eastAsia="Calibri" w:hAnsi="Times New Roman"/>
          <w:sz w:val="24"/>
          <w:szCs w:val="28"/>
          <w:lang w:eastAsia="en-US"/>
        </w:rPr>
        <w:t>теплоты  при</w:t>
      </w:r>
      <w:proofErr w:type="gramEnd"/>
      <w:r w:rsidRPr="00ED53C3">
        <w:rPr>
          <w:rFonts w:ascii="Times New Roman" w:eastAsia="Calibri" w:hAnsi="Times New Roman"/>
          <w:sz w:val="24"/>
          <w:szCs w:val="28"/>
          <w:lang w:eastAsia="en-US"/>
        </w:rPr>
        <w:t xml:space="preserve"> теплопередаче.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Понятие об адиабатном процессе. Первый закон термодинамики. Применение первого закона термодинамики к </w:t>
      </w:r>
      <w:proofErr w:type="spellStart"/>
      <w:r w:rsidRPr="00ED53C3">
        <w:rPr>
          <w:rFonts w:ascii="Times New Roman" w:eastAsia="Calibri" w:hAnsi="Times New Roman"/>
          <w:sz w:val="24"/>
          <w:szCs w:val="28"/>
          <w:lang w:eastAsia="en-US"/>
        </w:rPr>
        <w:t>изопроцессам</w:t>
      </w:r>
      <w:proofErr w:type="spellEnd"/>
      <w:r w:rsidRPr="00ED53C3">
        <w:rPr>
          <w:rFonts w:ascii="Times New Roman" w:eastAsia="Calibri" w:hAnsi="Times New Roman"/>
          <w:sz w:val="24"/>
          <w:szCs w:val="28"/>
          <w:lang w:eastAsia="en-US"/>
        </w:rPr>
        <w:t>. Графическая интерпретация работы газа.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Второй закон термодинамики. Необратимость процессов в природе.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двигатель внутреннего сгорания, бытовой холодильник, кондиционер.</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Изменение внутренней энергии тела при совершении работы: вылет </w:t>
      </w:r>
      <w:proofErr w:type="gramStart"/>
      <w:r w:rsidRPr="00ED53C3">
        <w:rPr>
          <w:rFonts w:ascii="Times New Roman" w:eastAsia="Calibri" w:hAnsi="Times New Roman"/>
          <w:sz w:val="24"/>
          <w:szCs w:val="28"/>
          <w:lang w:eastAsia="en-US"/>
        </w:rPr>
        <w:t>пробки  из</w:t>
      </w:r>
      <w:proofErr w:type="gramEnd"/>
      <w:r w:rsidRPr="00ED53C3">
        <w:rPr>
          <w:rFonts w:ascii="Times New Roman" w:eastAsia="Calibri" w:hAnsi="Times New Roman"/>
          <w:sz w:val="24"/>
          <w:szCs w:val="28"/>
          <w:lang w:eastAsia="en-US"/>
        </w:rPr>
        <w:t xml:space="preserve"> бутылки под действием сжатого воздуха, нагревание эфира в латунной трубке путём трения (</w:t>
      </w:r>
      <w:proofErr w:type="spellStart"/>
      <w:r w:rsidRPr="00ED53C3">
        <w:rPr>
          <w:rFonts w:ascii="Times New Roman" w:eastAsia="Calibri" w:hAnsi="Times New Roman"/>
          <w:sz w:val="24"/>
          <w:szCs w:val="28"/>
          <w:lang w:eastAsia="en-US"/>
        </w:rPr>
        <w:t>видеодемонстрация</w:t>
      </w:r>
      <w:proofErr w:type="spellEnd"/>
      <w:r w:rsidRPr="00ED53C3">
        <w:rPr>
          <w:rFonts w:ascii="Times New Roman" w:eastAsia="Calibri" w:hAnsi="Times New Roman"/>
          <w:sz w:val="24"/>
          <w:szCs w:val="28"/>
          <w:lang w:eastAsia="en-US"/>
        </w:rPr>
        <w:t xml:space="preserve">).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Изменение внутренней энергии (температуры) тела при теплопередаче.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Опыт по адиабатному расширению воздуха (опыт с воздушным огнивом).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Модели паровой турбины, двигателя внутреннего сгорания, реактивного двигателя.</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Измерение удельной теплоёмкости.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3. Агрегатные состояния вещества. Фазовые переходы.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Парообразование и конденсация. Испарение и кипение. </w:t>
      </w:r>
      <w:proofErr w:type="gramStart"/>
      <w:r w:rsidRPr="00ED53C3">
        <w:rPr>
          <w:rFonts w:ascii="Times New Roman" w:eastAsia="Calibri" w:hAnsi="Times New Roman"/>
          <w:sz w:val="24"/>
          <w:szCs w:val="28"/>
          <w:lang w:eastAsia="en-US"/>
        </w:rPr>
        <w:t>Абсолютная  и</w:t>
      </w:r>
      <w:proofErr w:type="gramEnd"/>
      <w:r w:rsidRPr="00ED53C3">
        <w:rPr>
          <w:rFonts w:ascii="Times New Roman" w:eastAsia="Calibri" w:hAnsi="Times New Roman"/>
          <w:sz w:val="24"/>
          <w:szCs w:val="28"/>
          <w:lang w:eastAsia="en-US"/>
        </w:rPr>
        <w:t xml:space="preserve"> относительная влажность воздуха. Насыщенный пар. Удельная теплота парообразования. Зависимость температуры кипения от давления.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Твёрдое тело. Кристаллические и аморфные тела. Анизотропия свойств кристаллов. Жидкие кристаллы. Современные материалы. </w:t>
      </w:r>
      <w:proofErr w:type="gramStart"/>
      <w:r w:rsidRPr="00ED53C3">
        <w:rPr>
          <w:rFonts w:ascii="Times New Roman" w:eastAsia="Calibri" w:hAnsi="Times New Roman"/>
          <w:sz w:val="24"/>
          <w:szCs w:val="28"/>
          <w:lang w:eastAsia="en-US"/>
        </w:rPr>
        <w:t>Плавление  и</w:t>
      </w:r>
      <w:proofErr w:type="gramEnd"/>
      <w:r w:rsidRPr="00ED53C3">
        <w:rPr>
          <w:rFonts w:ascii="Times New Roman" w:eastAsia="Calibri" w:hAnsi="Times New Roman"/>
          <w:sz w:val="24"/>
          <w:szCs w:val="28"/>
          <w:lang w:eastAsia="en-US"/>
        </w:rPr>
        <w:t xml:space="preserve"> кристаллизация. Удельная теплота плавления. Сублимация.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Уравнение теплового баланса.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Технические устройства и практическое применение: </w:t>
      </w:r>
      <w:proofErr w:type="gramStart"/>
      <w:r w:rsidRPr="00ED53C3">
        <w:rPr>
          <w:rFonts w:ascii="Times New Roman" w:eastAsia="Calibri" w:hAnsi="Times New Roman"/>
          <w:sz w:val="24"/>
          <w:szCs w:val="28"/>
          <w:lang w:eastAsia="en-US"/>
        </w:rPr>
        <w:t>гигрометр  и</w:t>
      </w:r>
      <w:proofErr w:type="gramEnd"/>
      <w:r w:rsidRPr="00ED53C3">
        <w:rPr>
          <w:rFonts w:ascii="Times New Roman" w:eastAsia="Calibri" w:hAnsi="Times New Roman"/>
          <w:sz w:val="24"/>
          <w:szCs w:val="28"/>
          <w:lang w:eastAsia="en-US"/>
        </w:rPr>
        <w:t xml:space="preserve"> психрометр, калориметр, технологии получения современных материалов,  в том числе </w:t>
      </w:r>
      <w:proofErr w:type="spellStart"/>
      <w:r w:rsidRPr="00ED53C3">
        <w:rPr>
          <w:rFonts w:ascii="Times New Roman" w:eastAsia="Calibri" w:hAnsi="Times New Roman"/>
          <w:sz w:val="24"/>
          <w:szCs w:val="28"/>
          <w:lang w:eastAsia="en-US"/>
        </w:rPr>
        <w:t>наноматериалов</w:t>
      </w:r>
      <w:proofErr w:type="spellEnd"/>
      <w:r w:rsidRPr="00ED53C3">
        <w:rPr>
          <w:rFonts w:ascii="Times New Roman" w:eastAsia="Calibri" w:hAnsi="Times New Roman"/>
          <w:sz w:val="24"/>
          <w:szCs w:val="28"/>
          <w:lang w:eastAsia="en-US"/>
        </w:rPr>
        <w:t xml:space="preserve">, и </w:t>
      </w:r>
      <w:proofErr w:type="spellStart"/>
      <w:r w:rsidRPr="00ED53C3">
        <w:rPr>
          <w:rFonts w:ascii="Times New Roman" w:eastAsia="Calibri" w:hAnsi="Times New Roman"/>
          <w:sz w:val="24"/>
          <w:szCs w:val="28"/>
          <w:lang w:eastAsia="en-US"/>
        </w:rPr>
        <w:t>нанотехнологии</w:t>
      </w:r>
      <w:proofErr w:type="spellEnd"/>
      <w:r w:rsidRPr="00ED53C3">
        <w:rPr>
          <w:rFonts w:ascii="Times New Roman" w:eastAsia="Calibri" w:hAnsi="Times New Roman"/>
          <w:sz w:val="24"/>
          <w:szCs w:val="28"/>
          <w:lang w:eastAsia="en-US"/>
        </w:rPr>
        <w:t>.</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Свойства насыщенных паров.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Кипение при пониженном давлении.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Способы измерения влажности.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нагревания и плавления кристаллического вещества.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Демонстрация кристаллов.</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Измерение относительной влажности воздуха.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Раздел 4. Электродинамика.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1. Электростатика.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Электроёмкость. Конденсатор. Электроёмкость плоского конденсатора. Энергия заряженного конденсатора.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Устройство и принцип действия электрометра.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Взаимодействие наэлектризованных тел.</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Электрическое поле заряженных тел.</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Проводники в электростатическом поле.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Электростатическая защита.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Диэлектрики в электростатическом поле.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Зависимость электроёмкости плоского конденсатора от площади пластин, расстояния между ними и диэлектрической проницаемости.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Энергия заряженного конденсатора.</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Измерение электроёмкости конденсатора.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2. Постоянный электрический ток. Токи в различных средах.</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Электрический ток. Условия существования электрического тока. Источники тока. Сила тока. Постоянный ток.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Напряжение. Закон Ома для участка цепи.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Работа электрического тока. Закон Джоуля–Ленца. Мощность электрического тока.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Электродвижущая сила и внутреннее сопротивление источника тока. Закон Ома для полной (замкнутой) электрической цепи. Короткое замыкание.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Электронная проводимость твёрдых металлов. Зависимость сопротивления металлов от температуры. Сверхпроводимость.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Электрический ток в вакууме. Свойства электронных пучков.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Полупроводники. Собственная и примесная проводимость полупроводников. Свойства p–n-перехода. Полупроводниковые приборы.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Электрический ток в растворах и расплавах электролитов. Электролитическая диссоциация. Электролиз.</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Электрический ток в газах. Самостоятельный и несамостоятельный разряд. Молния. Плазма.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Измерение силы тока и напряжения.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Зависимость сопротивления цилиндрических проводников от длины, площади поперечного сечения и материала.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Смешанное соединение проводников.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Прямое измерение электродвижущей силы. Короткое замыкание гальванического элемента и оценка внутреннего сопротивления.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Зависимость сопротивления металлов от температуры.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Проводимость электролитов.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Искровой разряд и проводимость воздуха.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Односторонняя проводимость диода.</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Изучение смешанного соединения резисторов.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Измерение электродвижущей силы источника тока и его внутреннего сопротивления.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электролиза.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Calibri" w:hAnsi="Times New Roman"/>
          <w:sz w:val="24"/>
          <w:szCs w:val="28"/>
          <w:lang w:eastAsia="en-US"/>
        </w:rPr>
        <w:t>Межпредметные</w:t>
      </w:r>
      <w:proofErr w:type="spellEnd"/>
      <w:r w:rsidRPr="00ED53C3">
        <w:rPr>
          <w:rFonts w:ascii="Times New Roman" w:eastAsia="Calibri" w:hAnsi="Times New Roman"/>
          <w:sz w:val="24"/>
          <w:szCs w:val="28"/>
          <w:lang w:eastAsia="en-US"/>
        </w:rPr>
        <w:t xml:space="preserve"> связи.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Изучение курса физики базового уровня в 10 классе осуществляется с учётом содержательных </w:t>
      </w:r>
      <w:proofErr w:type="spellStart"/>
      <w:r w:rsidRPr="00ED53C3">
        <w:rPr>
          <w:rFonts w:ascii="Times New Roman" w:eastAsia="Calibri" w:hAnsi="Times New Roman"/>
          <w:sz w:val="24"/>
          <w:szCs w:val="28"/>
          <w:lang w:eastAsia="en-US"/>
        </w:rPr>
        <w:t>межпредметных</w:t>
      </w:r>
      <w:proofErr w:type="spellEnd"/>
      <w:r w:rsidRPr="00ED53C3">
        <w:rPr>
          <w:rFonts w:ascii="Times New Roman" w:eastAsia="Calibri" w:hAnsi="Times New Roman"/>
          <w:sz w:val="24"/>
          <w:szCs w:val="28"/>
          <w:lang w:eastAsia="en-US"/>
        </w:rPr>
        <w:t xml:space="preserve"> связей с курсами математики, биологии, химии, географии и технологии.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Calibri" w:hAnsi="Times New Roman"/>
          <w:iCs/>
          <w:sz w:val="24"/>
          <w:szCs w:val="28"/>
          <w:lang w:eastAsia="en-US"/>
        </w:rPr>
        <w:t>Межпредметные</w:t>
      </w:r>
      <w:proofErr w:type="spellEnd"/>
      <w:r w:rsidRPr="00ED53C3">
        <w:rPr>
          <w:rFonts w:ascii="Times New Roman" w:eastAsia="Calibri" w:hAnsi="Times New Roman"/>
          <w:iCs/>
          <w:sz w:val="24"/>
          <w:szCs w:val="28"/>
          <w:lang w:eastAsia="en-US"/>
        </w:rPr>
        <w:t xml:space="preserve"> понятия</w:t>
      </w:r>
      <w:r w:rsidRPr="00ED53C3">
        <w:rPr>
          <w:rFonts w:ascii="Times New Roman" w:eastAsia="Calibri" w:hAnsi="Times New Roman"/>
          <w:sz w:val="24"/>
          <w:szCs w:val="28"/>
          <w:lang w:eastAsia="en-US"/>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Математика:</w:t>
      </w:r>
      <w:r w:rsidRPr="00ED53C3">
        <w:rPr>
          <w:rFonts w:ascii="Times New Roman" w:eastAsia="Calibri" w:hAnsi="Times New Roman"/>
          <w:sz w:val="24"/>
          <w:szCs w:val="28"/>
          <w:lang w:eastAsia="en-US"/>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w:t>
      </w:r>
      <w:proofErr w:type="gramStart"/>
      <w:r w:rsidRPr="00ED53C3">
        <w:rPr>
          <w:rFonts w:ascii="Times New Roman" w:eastAsia="Calibri" w:hAnsi="Times New Roman"/>
          <w:sz w:val="24"/>
          <w:szCs w:val="28"/>
          <w:lang w:eastAsia="en-US"/>
        </w:rPr>
        <w:t>векторы  и</w:t>
      </w:r>
      <w:proofErr w:type="gramEnd"/>
      <w:r w:rsidRPr="00ED53C3">
        <w:rPr>
          <w:rFonts w:ascii="Times New Roman" w:eastAsia="Calibri" w:hAnsi="Times New Roman"/>
          <w:sz w:val="24"/>
          <w:szCs w:val="28"/>
          <w:lang w:eastAsia="en-US"/>
        </w:rPr>
        <w:t xml:space="preserve"> их проекции на оси координат, сложение векторов.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Биология:</w:t>
      </w:r>
      <w:r w:rsidRPr="00ED53C3">
        <w:rPr>
          <w:rFonts w:ascii="Times New Roman" w:eastAsia="Calibri" w:hAnsi="Times New Roman"/>
          <w:sz w:val="24"/>
          <w:szCs w:val="28"/>
          <w:lang w:eastAsia="en-US"/>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Химия:</w:t>
      </w:r>
      <w:r w:rsidRPr="00ED53C3">
        <w:rPr>
          <w:rFonts w:ascii="Times New Roman" w:eastAsia="Calibri" w:hAnsi="Times New Roman"/>
          <w:sz w:val="24"/>
          <w:szCs w:val="28"/>
          <w:lang w:eastAsia="en-US"/>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География:</w:t>
      </w:r>
      <w:r w:rsidRPr="00ED53C3">
        <w:rPr>
          <w:rFonts w:ascii="Times New Roman" w:eastAsia="Calibri" w:hAnsi="Times New Roman"/>
          <w:sz w:val="24"/>
          <w:szCs w:val="28"/>
          <w:lang w:eastAsia="en-US"/>
        </w:rPr>
        <w:t xml:space="preserve"> влажность воздуха, ветры, барометр, термометр.</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Технология:</w:t>
      </w:r>
      <w:r w:rsidRPr="00ED53C3">
        <w:rPr>
          <w:rFonts w:ascii="Times New Roman" w:eastAsia="Calibri" w:hAnsi="Times New Roman"/>
          <w:sz w:val="24"/>
          <w:szCs w:val="28"/>
          <w:lang w:eastAsia="en-US"/>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ED53C3">
        <w:rPr>
          <w:rFonts w:ascii="Times New Roman" w:eastAsia="Calibri" w:hAnsi="Times New Roman"/>
          <w:sz w:val="24"/>
          <w:szCs w:val="28"/>
          <w:lang w:eastAsia="en-US"/>
        </w:rPr>
        <w:t>наноматериалов</w:t>
      </w:r>
      <w:proofErr w:type="spellEnd"/>
      <w:r w:rsidRPr="00ED53C3">
        <w:rPr>
          <w:rFonts w:ascii="Times New Roman" w:eastAsia="Calibri" w:hAnsi="Times New Roman"/>
          <w:sz w:val="24"/>
          <w:szCs w:val="28"/>
          <w:lang w:eastAsia="en-US"/>
        </w:rPr>
        <w:t xml:space="preserve">, и </w:t>
      </w:r>
      <w:proofErr w:type="spellStart"/>
      <w:r w:rsidRPr="00ED53C3">
        <w:rPr>
          <w:rFonts w:ascii="Times New Roman" w:eastAsia="Calibri" w:hAnsi="Times New Roman"/>
          <w:sz w:val="24"/>
          <w:szCs w:val="28"/>
          <w:lang w:eastAsia="en-US"/>
        </w:rPr>
        <w:t>нанотехнологии</w:t>
      </w:r>
      <w:proofErr w:type="spellEnd"/>
      <w:r w:rsidRPr="00ED53C3">
        <w:rPr>
          <w:rFonts w:ascii="Times New Roman" w:eastAsia="Calibri" w:hAnsi="Times New Roman"/>
          <w:sz w:val="24"/>
          <w:szCs w:val="28"/>
          <w:lang w:eastAsia="en-US"/>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9A57DC" w:rsidRPr="00ED53C3" w:rsidRDefault="009A57DC" w:rsidP="009A57DC">
      <w:pPr>
        <w:widowControl w:val="0"/>
        <w:spacing w:after="0" w:line="240" w:lineRule="auto"/>
        <w:ind w:firstLine="709"/>
        <w:contextualSpacing/>
        <w:jc w:val="center"/>
        <w:rPr>
          <w:rFonts w:ascii="Times New Roman" w:eastAsia="Calibri" w:hAnsi="Times New Roman"/>
          <w:sz w:val="24"/>
          <w:szCs w:val="28"/>
          <w:lang w:eastAsia="en-US"/>
        </w:rPr>
      </w:pPr>
    </w:p>
    <w:p w:rsidR="009A57DC" w:rsidRPr="00ED53C3" w:rsidRDefault="009A57DC" w:rsidP="009A57DC">
      <w:pPr>
        <w:widowControl w:val="0"/>
        <w:spacing w:after="0" w:line="240" w:lineRule="auto"/>
        <w:ind w:firstLine="709"/>
        <w:contextualSpacing/>
        <w:jc w:val="center"/>
        <w:rPr>
          <w:rFonts w:ascii="Times New Roman" w:eastAsia="Calibri" w:hAnsi="Times New Roman"/>
          <w:b/>
          <w:sz w:val="24"/>
          <w:szCs w:val="28"/>
          <w:lang w:eastAsia="en-US"/>
        </w:rPr>
      </w:pPr>
      <w:r w:rsidRPr="00ED53C3">
        <w:rPr>
          <w:rFonts w:ascii="Times New Roman" w:eastAsia="Calibri" w:hAnsi="Times New Roman"/>
          <w:b/>
          <w:sz w:val="24"/>
          <w:szCs w:val="28"/>
          <w:lang w:eastAsia="en-US"/>
        </w:rPr>
        <w:t>Содержание обучения в 11 классе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Раздел 4. Электродинамика.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3. Магнитное поле. Электромагнитная индукция.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Сила Ампера, её модуль и направление.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Сила Лоренца, её модуль и направление. Движение заряженной </w:t>
      </w:r>
      <w:proofErr w:type="gramStart"/>
      <w:r w:rsidRPr="00ED53C3">
        <w:rPr>
          <w:rFonts w:ascii="Times New Roman" w:eastAsia="Calibri" w:hAnsi="Times New Roman"/>
          <w:sz w:val="24"/>
          <w:szCs w:val="28"/>
          <w:lang w:eastAsia="en-US"/>
        </w:rPr>
        <w:t>частицы  в</w:t>
      </w:r>
      <w:proofErr w:type="gramEnd"/>
      <w:r w:rsidRPr="00ED53C3">
        <w:rPr>
          <w:rFonts w:ascii="Times New Roman" w:eastAsia="Calibri" w:hAnsi="Times New Roman"/>
          <w:sz w:val="24"/>
          <w:szCs w:val="28"/>
          <w:lang w:eastAsia="en-US"/>
        </w:rPr>
        <w:t xml:space="preserve"> однородном магнитном поле. Работа силы Лоренца.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 xml:space="preserve">Вихревое электрическое поле. Электродвижущая сила </w:t>
      </w:r>
      <w:proofErr w:type="gramStart"/>
      <w:r w:rsidRPr="00ED53C3">
        <w:rPr>
          <w:rFonts w:ascii="Times New Roman" w:eastAsia="Calibri" w:hAnsi="Times New Roman"/>
          <w:sz w:val="24"/>
          <w:szCs w:val="28"/>
          <w:lang w:eastAsia="en-US"/>
        </w:rPr>
        <w:t>индукции  в</w:t>
      </w:r>
      <w:proofErr w:type="gramEnd"/>
      <w:r w:rsidRPr="00ED53C3">
        <w:rPr>
          <w:rFonts w:ascii="Times New Roman" w:eastAsia="Calibri" w:hAnsi="Times New Roman"/>
          <w:sz w:val="24"/>
          <w:szCs w:val="28"/>
          <w:lang w:eastAsia="en-US"/>
        </w:rPr>
        <w:t xml:space="preserve"> проводнике, движущемся поступательно в однородном магнитном поле.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Правило Ленца.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Индуктивность. Явление самоиндукции. Электродвижущая сила самоиндукции.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Энергия магнитного поля катушки с током.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Электромагнитное поле.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Опыт Эрстеда.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Отклонение электронного пучка магнитным полем.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Линии индукции магнитного поля.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Взаимодействие двух проводников с током.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Сила Ампера.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Действие силы Лоренца на ионы электролита.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Явление электромагнитной индукции.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Правило Ленца.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Зависимость электродвижущей силы индукции от скорости изменения магнитного потока.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Явление самоиндукции.</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Изучение магнитного поля катушки с током.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действия постоянного магнита на рамку с током.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явления электромагнитной индукции.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Раздел 5. Колебания и волны.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1. Механические и электромагнитные колебания.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Представление о затухающих колебаниях. Вынужденные механические колебания. Резонанс. Вынужденные электромагнитные колебания.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электрический звонок, генератор переменного тока, линии электропередач.</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параметров колебательной системы (</w:t>
      </w:r>
      <w:proofErr w:type="gramStart"/>
      <w:r w:rsidRPr="00ED53C3">
        <w:rPr>
          <w:rFonts w:ascii="Times New Roman" w:eastAsia="Calibri" w:hAnsi="Times New Roman"/>
          <w:sz w:val="24"/>
          <w:szCs w:val="28"/>
          <w:lang w:eastAsia="en-US"/>
        </w:rPr>
        <w:t>пружинный  или</w:t>
      </w:r>
      <w:proofErr w:type="gramEnd"/>
      <w:r w:rsidRPr="00ED53C3">
        <w:rPr>
          <w:rFonts w:ascii="Times New Roman" w:eastAsia="Calibri" w:hAnsi="Times New Roman"/>
          <w:sz w:val="24"/>
          <w:szCs w:val="28"/>
          <w:lang w:eastAsia="en-US"/>
        </w:rPr>
        <w:t xml:space="preserve"> математический маятник).</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затухающих колебаний.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свойств вынужденных колебаний.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Наблюдение резонанса.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Свободные электромагнитные колебания.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Осциллограммы (зависимости силы тока и напряжения от </w:t>
      </w:r>
      <w:proofErr w:type="gramStart"/>
      <w:r w:rsidRPr="00ED53C3">
        <w:rPr>
          <w:rFonts w:ascii="Times New Roman" w:eastAsia="Calibri" w:hAnsi="Times New Roman"/>
          <w:sz w:val="24"/>
          <w:szCs w:val="28"/>
          <w:lang w:eastAsia="en-US"/>
        </w:rPr>
        <w:t>времени)  для</w:t>
      </w:r>
      <w:proofErr w:type="gramEnd"/>
      <w:r w:rsidRPr="00ED53C3">
        <w:rPr>
          <w:rFonts w:ascii="Times New Roman" w:eastAsia="Calibri" w:hAnsi="Times New Roman"/>
          <w:sz w:val="24"/>
          <w:szCs w:val="28"/>
          <w:lang w:eastAsia="en-US"/>
        </w:rPr>
        <w:t xml:space="preserve"> электромагнитных колебаний.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Резонанс при последовательном соединении резистора, катушки индуктивности и конденсатора.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Модель линии электропередачи.</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зависимости периода малых колебаний груза на нити от длины нити и массы груза.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переменного тока в цепи из последовательно соединённых конденсатора, катушки и резистора.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2. Механические и электромагнитные волны.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Звук. Скорость звука. Громкость звука. Высота тона. Тембр звука.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Шкала электромагнитных волн. Применение электромагнитных </w:t>
      </w:r>
      <w:proofErr w:type="gramStart"/>
      <w:r w:rsidRPr="00ED53C3">
        <w:rPr>
          <w:rFonts w:ascii="Times New Roman" w:eastAsia="Calibri" w:hAnsi="Times New Roman"/>
          <w:sz w:val="24"/>
          <w:szCs w:val="28"/>
          <w:lang w:eastAsia="en-US"/>
        </w:rPr>
        <w:t>волн  в</w:t>
      </w:r>
      <w:proofErr w:type="gramEnd"/>
      <w:r w:rsidRPr="00ED53C3">
        <w:rPr>
          <w:rFonts w:ascii="Times New Roman" w:eastAsia="Calibri" w:hAnsi="Times New Roman"/>
          <w:sz w:val="24"/>
          <w:szCs w:val="28"/>
          <w:lang w:eastAsia="en-US"/>
        </w:rPr>
        <w:t xml:space="preserve"> технике и быту.</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Принципы радиосвязи и телевидения. Радиолокация.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Электромагнитное загрязнение окружающей среды.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Образование и распространение поперечных и продольных волн.</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Колеблющееся тело как источник звука.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отражения и преломления механических волн.</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интерференции и дифракции механических волн.</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Звуковой резонанс.</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связи громкости звука и высоты тона с амплитудой и частотой колебаний.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свойств электромагнитных волн: отражение, преломление, поляризация, дифракция, интерференция.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3. Оптика.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Геометрическая оптика. Прямолинейное распространение света в однородной среде. Луч света. Точечный источник света.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Отражение света. Законы отражения света. Построение </w:t>
      </w:r>
      <w:proofErr w:type="gramStart"/>
      <w:r w:rsidRPr="00ED53C3">
        <w:rPr>
          <w:rFonts w:ascii="Times New Roman" w:eastAsia="Calibri" w:hAnsi="Times New Roman"/>
          <w:sz w:val="24"/>
          <w:szCs w:val="28"/>
          <w:lang w:eastAsia="en-US"/>
        </w:rPr>
        <w:t>изображений  в</w:t>
      </w:r>
      <w:proofErr w:type="gramEnd"/>
      <w:r w:rsidRPr="00ED53C3">
        <w:rPr>
          <w:rFonts w:ascii="Times New Roman" w:eastAsia="Calibri" w:hAnsi="Times New Roman"/>
          <w:sz w:val="24"/>
          <w:szCs w:val="28"/>
          <w:lang w:eastAsia="en-US"/>
        </w:rPr>
        <w:t xml:space="preserve"> плоском зеркале.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Дисперсия света. Сложный состав белого света. Цвет.</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Собирающие и рассеивающие линзы. Тонкая линза. Фокусное </w:t>
      </w:r>
      <w:proofErr w:type="gramStart"/>
      <w:r w:rsidRPr="00ED53C3">
        <w:rPr>
          <w:rFonts w:ascii="Times New Roman" w:eastAsia="Calibri" w:hAnsi="Times New Roman"/>
          <w:sz w:val="24"/>
          <w:szCs w:val="28"/>
          <w:lang w:eastAsia="en-US"/>
        </w:rPr>
        <w:t>расстояние  и</w:t>
      </w:r>
      <w:proofErr w:type="gramEnd"/>
      <w:r w:rsidRPr="00ED53C3">
        <w:rPr>
          <w:rFonts w:ascii="Times New Roman" w:eastAsia="Calibri" w:hAnsi="Times New Roman"/>
          <w:sz w:val="24"/>
          <w:szCs w:val="28"/>
          <w:lang w:eastAsia="en-US"/>
        </w:rPr>
        <w:t xml:space="preserve"> оптическая сила тонкой линзы. Построение изображений в </w:t>
      </w:r>
      <w:proofErr w:type="gramStart"/>
      <w:r w:rsidRPr="00ED53C3">
        <w:rPr>
          <w:rFonts w:ascii="Times New Roman" w:eastAsia="Calibri" w:hAnsi="Times New Roman"/>
          <w:sz w:val="24"/>
          <w:szCs w:val="28"/>
          <w:lang w:eastAsia="en-US"/>
        </w:rPr>
        <w:t>собирающих  и</w:t>
      </w:r>
      <w:proofErr w:type="gramEnd"/>
      <w:r w:rsidRPr="00ED53C3">
        <w:rPr>
          <w:rFonts w:ascii="Times New Roman" w:eastAsia="Calibri" w:hAnsi="Times New Roman"/>
          <w:sz w:val="24"/>
          <w:szCs w:val="28"/>
          <w:lang w:eastAsia="en-US"/>
        </w:rPr>
        <w:t xml:space="preserve"> рассеивающих линзах. Формула тонкой линзы. Увеличение, даваемое линзой.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Пределы применимости геометрической оптики.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Поляризация света.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Прямолинейное распространение, отражение и преломление света. Оптические приборы.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Полное внутреннее отражение. Модель </w:t>
      </w:r>
      <w:proofErr w:type="spellStart"/>
      <w:r w:rsidRPr="00ED53C3">
        <w:rPr>
          <w:rFonts w:ascii="Times New Roman" w:eastAsia="Calibri" w:hAnsi="Times New Roman"/>
          <w:sz w:val="24"/>
          <w:szCs w:val="28"/>
          <w:lang w:eastAsia="en-US"/>
        </w:rPr>
        <w:t>световода</w:t>
      </w:r>
      <w:proofErr w:type="spellEnd"/>
      <w:r w:rsidRPr="00ED53C3">
        <w:rPr>
          <w:rFonts w:ascii="Times New Roman" w:eastAsia="Calibri" w:hAnsi="Times New Roman"/>
          <w:sz w:val="24"/>
          <w:szCs w:val="28"/>
          <w:lang w:eastAsia="en-US"/>
        </w:rPr>
        <w:t>.</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свойств изображений в линзах.</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Модели микроскопа, телескопа.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интерференции света.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дифракции света.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Наблюдение дисперсии света.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Получение спектра с помощью призмы.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Получение спектра с помощью дифракционной решётки.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поляризации света.</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Измерение показателя преломления стекла.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свойств изображений в линзах.</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дисперсии света.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Раздел 6. Основы специальной теории относительности.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Относительность одновременности. Замедление времени и сокращение длины.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Энергия и импульс релятивистской частицы.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Связь массы с энергией и импульсом релятивистской частицы. Энергия покоя.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Раздел 7. Квантовая физика.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1. Элементы квантовой оптики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Фотоны. Формула Планка связи энергии фотона с его частотой. </w:t>
      </w:r>
      <w:proofErr w:type="gramStart"/>
      <w:r w:rsidRPr="00ED53C3">
        <w:rPr>
          <w:rFonts w:ascii="Times New Roman" w:eastAsia="Calibri" w:hAnsi="Times New Roman"/>
          <w:sz w:val="24"/>
          <w:szCs w:val="28"/>
          <w:lang w:eastAsia="en-US"/>
        </w:rPr>
        <w:t>Энергия  и</w:t>
      </w:r>
      <w:proofErr w:type="gramEnd"/>
      <w:r w:rsidRPr="00ED53C3">
        <w:rPr>
          <w:rFonts w:ascii="Times New Roman" w:eastAsia="Calibri" w:hAnsi="Times New Roman"/>
          <w:sz w:val="24"/>
          <w:szCs w:val="28"/>
          <w:lang w:eastAsia="en-US"/>
        </w:rPr>
        <w:t xml:space="preserve"> импульс фотона.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Открытие и исследование фотоэффекта. Опыты А.Г. Столетова. Законы фотоэффекта. Уравнение Эйнштейна для фотоэффекта. «Красная граница» фотоэффекта.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Давление света. Опыты П.Н. Лебедева.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Химическое действие света.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фотоэлемент, фотодатчик, солнечная батарея, светодиод.</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Фотоэффект на установке с цинковой пластиной.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Исследование законов внешнего фотоэффекта.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Светодиод.</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Солнечная батарея.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2. Строение атома.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Модель атома Томсона. Опыты Резерфорда по рассеянию α -частиц. Планетарная модель атома. Постулаты Бора. Излучение и поглощение </w:t>
      </w:r>
      <w:proofErr w:type="gramStart"/>
      <w:r w:rsidRPr="00ED53C3">
        <w:rPr>
          <w:rFonts w:ascii="Times New Roman" w:eastAsia="Calibri" w:hAnsi="Times New Roman"/>
          <w:sz w:val="24"/>
          <w:szCs w:val="28"/>
          <w:lang w:eastAsia="en-US"/>
        </w:rPr>
        <w:t>фотонов  при</w:t>
      </w:r>
      <w:proofErr w:type="gramEnd"/>
      <w:r w:rsidRPr="00ED53C3">
        <w:rPr>
          <w:rFonts w:ascii="Times New Roman" w:eastAsia="Calibri" w:hAnsi="Times New Roman"/>
          <w:sz w:val="24"/>
          <w:szCs w:val="28"/>
          <w:lang w:eastAsia="en-US"/>
        </w:rPr>
        <w:t xml:space="preserve"> переходе атома с одного уровня энергии на другой. Виды спектров. Спектр уровней энергии атома водорода.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Волновые свойства частиц. Волны де Бройля. Корпускулярно-волновой дуализм.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Спонтанное и вынужденное излучение.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спектральный анализ (спектроскоп), лазер, квантовый компьютер.</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Модель опыта Резерфорда.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Определение длины волны лазера.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линейчатых спектров излучения.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Лазер.</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Наблюдение линейчатого спектра.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Тема 3. Атомное ядро.</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w:t>
      </w:r>
      <w:proofErr w:type="gramStart"/>
      <w:r w:rsidRPr="00ED53C3">
        <w:rPr>
          <w:rFonts w:ascii="Times New Roman" w:eastAsia="Calibri" w:hAnsi="Times New Roman"/>
          <w:sz w:val="24"/>
          <w:szCs w:val="28"/>
          <w:lang w:eastAsia="en-US"/>
        </w:rPr>
        <w:t>радиоактивности  на</w:t>
      </w:r>
      <w:proofErr w:type="gramEnd"/>
      <w:r w:rsidRPr="00ED53C3">
        <w:rPr>
          <w:rFonts w:ascii="Times New Roman" w:eastAsia="Calibri" w:hAnsi="Times New Roman"/>
          <w:sz w:val="24"/>
          <w:szCs w:val="28"/>
          <w:lang w:eastAsia="en-US"/>
        </w:rPr>
        <w:t xml:space="preserve"> живые организмы.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Открытие протона и нейтрона. Нуклонная модель ядра Гейзенберга–Иваненко. Заряд ядра. Массовое число ядра. Изотопы.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Альфа-распад. Электронный и позитронный бета-распад. Гамма-излучение. Закон радиоактивного распада.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Энергия связи нуклонов в ядре. Ядерные силы. Дефект массы ядра.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Ядерные реакции. Деление и синтез ядер.</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Ядерный реактор. Термоядерный синтез. Проблемы и перспективы ядерной энергетики. Экологические аспекты ядерной энергетики.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Элементарные частицы. Открытие позитрона.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Методы наблюдения и регистрации элементарных частиц.</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Фундаментальные взаимодействия. Единство физической картины мира.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Технические устройства и практическое применение: дозиметр, камера Вильсона, ядерный реактор, атомная бомба.</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Демонстрации.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Счётчик ионизирующих частиц.</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Ученический эксперимент, лабораторные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Исследование треков частиц (по готовым фотографиям).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Раздел 8. Элементы астрономии и астрофизики.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Этапы развития астрономии. Прикладное и мировоззренческое значение астрономии.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Вид звёздного неба. Созвездия, яркие звёзды, планеты, их видимое движение.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Солнечная система.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Солнце. Солнечная активность. Источник энергии Солнца и звёзд. </w:t>
      </w:r>
      <w:proofErr w:type="gramStart"/>
      <w:r w:rsidRPr="00ED53C3">
        <w:rPr>
          <w:rFonts w:ascii="Times New Roman" w:eastAsia="Calibri" w:hAnsi="Times New Roman"/>
          <w:sz w:val="24"/>
          <w:szCs w:val="28"/>
          <w:lang w:eastAsia="en-US"/>
        </w:rPr>
        <w:t>Звёзды,  их</w:t>
      </w:r>
      <w:proofErr w:type="gramEnd"/>
      <w:r w:rsidRPr="00ED53C3">
        <w:rPr>
          <w:rFonts w:ascii="Times New Roman" w:eastAsia="Calibri" w:hAnsi="Times New Roman"/>
          <w:sz w:val="24"/>
          <w:szCs w:val="28"/>
          <w:lang w:eastAsia="en-US"/>
        </w:rPr>
        <w:t xml:space="preserve">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Вселенная. Расширение Вселенной. Закон Хаббла. Разбегание галактик. Теория Большого взрыва. Реликтовое излучение.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Масштабная структура Вселенной. Метагалактика.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Нерешённые проблемы астрономии.</w:t>
      </w:r>
    </w:p>
    <w:p w:rsidR="009A57DC" w:rsidRPr="00ED53C3" w:rsidRDefault="009A57DC" w:rsidP="009A57DC">
      <w:pPr>
        <w:widowControl w:val="0"/>
        <w:spacing w:after="0" w:line="240" w:lineRule="auto"/>
        <w:ind w:firstLine="709"/>
        <w:contextualSpacing/>
        <w:jc w:val="both"/>
        <w:rPr>
          <w:rFonts w:ascii="Times New Roman" w:eastAsia="Calibri" w:hAnsi="Times New Roman"/>
          <w:iCs/>
          <w:sz w:val="24"/>
          <w:szCs w:val="28"/>
          <w:lang w:eastAsia="en-US"/>
        </w:rPr>
      </w:pPr>
      <w:r w:rsidRPr="00ED53C3">
        <w:rPr>
          <w:rFonts w:ascii="Times New Roman" w:eastAsia="Calibri" w:hAnsi="Times New Roman"/>
          <w:iCs/>
          <w:sz w:val="24"/>
          <w:szCs w:val="28"/>
          <w:lang w:eastAsia="en-US"/>
        </w:rPr>
        <w:t>Ученические наблюдения.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Наблюдения в телескоп Луны, планет, Млечного Пути.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Обобщающее повторение.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Роль физики и астрономии в экономической, технологической, </w:t>
      </w:r>
      <w:proofErr w:type="gramStart"/>
      <w:r w:rsidRPr="00ED53C3">
        <w:rPr>
          <w:rFonts w:ascii="Times New Roman" w:eastAsia="Calibri" w:hAnsi="Times New Roman"/>
          <w:sz w:val="24"/>
          <w:szCs w:val="28"/>
          <w:lang w:eastAsia="en-US"/>
        </w:rPr>
        <w:t>социальной  и</w:t>
      </w:r>
      <w:proofErr w:type="gramEnd"/>
      <w:r w:rsidRPr="00ED53C3">
        <w:rPr>
          <w:rFonts w:ascii="Times New Roman" w:eastAsia="Calibri" w:hAnsi="Times New Roman"/>
          <w:sz w:val="24"/>
          <w:szCs w:val="28"/>
          <w:lang w:eastAsia="en-US"/>
        </w:rPr>
        <w:t xml:space="preserve">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w:t>
      </w:r>
      <w:r w:rsidRPr="00ED53C3">
        <w:rPr>
          <w:rFonts w:ascii="Times New Roman" w:eastAsia="Calibri" w:hAnsi="Times New Roman"/>
          <w:sz w:val="24"/>
          <w:szCs w:val="28"/>
          <w:lang w:eastAsia="en-US"/>
        </w:rPr>
        <w:lastRenderedPageBreak/>
        <w:t>естественно-научных представлений о природе.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Calibri" w:hAnsi="Times New Roman"/>
          <w:sz w:val="24"/>
          <w:szCs w:val="28"/>
          <w:lang w:eastAsia="en-US"/>
        </w:rPr>
        <w:t>Межпредметные</w:t>
      </w:r>
      <w:proofErr w:type="spellEnd"/>
      <w:r w:rsidRPr="00ED53C3">
        <w:rPr>
          <w:rFonts w:ascii="Times New Roman" w:eastAsia="Calibri" w:hAnsi="Times New Roman"/>
          <w:sz w:val="24"/>
          <w:szCs w:val="28"/>
          <w:lang w:eastAsia="en-US"/>
        </w:rPr>
        <w:t xml:space="preserve"> связи.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Изучение курса физики базового уровня в 11 классе осуществляется с учётом содержательных </w:t>
      </w:r>
      <w:proofErr w:type="spellStart"/>
      <w:r w:rsidRPr="00ED53C3">
        <w:rPr>
          <w:rFonts w:ascii="Times New Roman" w:eastAsia="Calibri" w:hAnsi="Times New Roman"/>
          <w:sz w:val="24"/>
          <w:szCs w:val="28"/>
          <w:lang w:eastAsia="en-US"/>
        </w:rPr>
        <w:t>межпредметных</w:t>
      </w:r>
      <w:proofErr w:type="spellEnd"/>
      <w:r w:rsidRPr="00ED53C3">
        <w:rPr>
          <w:rFonts w:ascii="Times New Roman" w:eastAsia="Calibri" w:hAnsi="Times New Roman"/>
          <w:sz w:val="24"/>
          <w:szCs w:val="28"/>
          <w:lang w:eastAsia="en-US"/>
        </w:rPr>
        <w:t xml:space="preserve"> связей с курсами математики, биологии, химии, географии и технологии.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Calibri" w:hAnsi="Times New Roman"/>
          <w:iCs/>
          <w:sz w:val="24"/>
          <w:szCs w:val="28"/>
          <w:lang w:eastAsia="en-US"/>
        </w:rPr>
        <w:t>Межпредметные</w:t>
      </w:r>
      <w:proofErr w:type="spellEnd"/>
      <w:r w:rsidRPr="00ED53C3">
        <w:rPr>
          <w:rFonts w:ascii="Times New Roman" w:eastAsia="Calibri" w:hAnsi="Times New Roman"/>
          <w:iCs/>
          <w:sz w:val="24"/>
          <w:szCs w:val="28"/>
          <w:lang w:eastAsia="en-US"/>
        </w:rPr>
        <w:t xml:space="preserve"> понятия</w:t>
      </w:r>
      <w:r w:rsidRPr="00ED53C3">
        <w:rPr>
          <w:rFonts w:ascii="Times New Roman" w:eastAsia="Calibri" w:hAnsi="Times New Roman"/>
          <w:sz w:val="24"/>
          <w:szCs w:val="28"/>
          <w:lang w:eastAsia="en-US"/>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Математика:</w:t>
      </w:r>
      <w:r w:rsidRPr="00ED53C3">
        <w:rPr>
          <w:rFonts w:ascii="Times New Roman" w:eastAsia="Calibri" w:hAnsi="Times New Roman"/>
          <w:sz w:val="24"/>
          <w:szCs w:val="28"/>
          <w:lang w:eastAsia="en-US"/>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Биология:</w:t>
      </w:r>
      <w:r w:rsidRPr="00ED53C3">
        <w:rPr>
          <w:rFonts w:ascii="Times New Roman" w:eastAsia="Calibri" w:hAnsi="Times New Roman"/>
          <w:sz w:val="24"/>
          <w:szCs w:val="28"/>
          <w:lang w:eastAsia="en-US"/>
        </w:rPr>
        <w:t xml:space="preserve"> электрические явления в живой природе, колебательные </w:t>
      </w:r>
      <w:proofErr w:type="gramStart"/>
      <w:r w:rsidRPr="00ED53C3">
        <w:rPr>
          <w:rFonts w:ascii="Times New Roman" w:eastAsia="Calibri" w:hAnsi="Times New Roman"/>
          <w:sz w:val="24"/>
          <w:szCs w:val="28"/>
          <w:lang w:eastAsia="en-US"/>
        </w:rPr>
        <w:t>движения  в</w:t>
      </w:r>
      <w:proofErr w:type="gramEnd"/>
      <w:r w:rsidRPr="00ED53C3">
        <w:rPr>
          <w:rFonts w:ascii="Times New Roman" w:eastAsia="Calibri" w:hAnsi="Times New Roman"/>
          <w:sz w:val="24"/>
          <w:szCs w:val="28"/>
          <w:lang w:eastAsia="en-US"/>
        </w:rPr>
        <w:t xml:space="preserve"> живой природе, оптические явления в живой природе, действие радиации  на живые организмы.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Химия:</w:t>
      </w:r>
      <w:r w:rsidRPr="00ED53C3">
        <w:rPr>
          <w:rFonts w:ascii="Times New Roman" w:eastAsia="Calibri" w:hAnsi="Times New Roman"/>
          <w:sz w:val="24"/>
          <w:szCs w:val="28"/>
          <w:lang w:eastAsia="en-US"/>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География:</w:t>
      </w:r>
      <w:r w:rsidRPr="00ED53C3">
        <w:rPr>
          <w:rFonts w:ascii="Times New Roman" w:eastAsia="Calibri" w:hAnsi="Times New Roman"/>
          <w:sz w:val="24"/>
          <w:szCs w:val="28"/>
          <w:lang w:eastAsia="en-US"/>
        </w:rPr>
        <w:t xml:space="preserve"> магнитные полюса Земли, залежи магнитных руд, фотосъёмка земной поверхности, предсказание землетрясений.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iCs/>
          <w:sz w:val="24"/>
          <w:szCs w:val="28"/>
          <w:lang w:eastAsia="en-US"/>
        </w:rPr>
        <w:t>Технология:</w:t>
      </w:r>
      <w:r w:rsidRPr="00ED53C3">
        <w:rPr>
          <w:rFonts w:ascii="Times New Roman" w:eastAsia="Calibri" w:hAnsi="Times New Roman"/>
          <w:sz w:val="24"/>
          <w:szCs w:val="28"/>
          <w:lang w:eastAsia="en-US"/>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 </w:t>
      </w:r>
    </w:p>
    <w:p w:rsidR="009A57DC" w:rsidRPr="00ED53C3" w:rsidRDefault="009A57DC" w:rsidP="009A57DC">
      <w:pPr>
        <w:widowControl w:val="0"/>
        <w:spacing w:after="0" w:line="240" w:lineRule="auto"/>
        <w:ind w:firstLine="709"/>
        <w:contextualSpacing/>
        <w:jc w:val="center"/>
        <w:rPr>
          <w:rFonts w:ascii="Times New Roman" w:eastAsia="Calibri" w:hAnsi="Times New Roman"/>
          <w:b/>
          <w:sz w:val="24"/>
          <w:szCs w:val="28"/>
          <w:lang w:eastAsia="en-US"/>
        </w:rPr>
      </w:pPr>
    </w:p>
    <w:p w:rsidR="009A57DC" w:rsidRPr="00ED53C3" w:rsidRDefault="009A57DC" w:rsidP="009A57DC">
      <w:pPr>
        <w:widowControl w:val="0"/>
        <w:spacing w:after="0" w:line="240" w:lineRule="auto"/>
        <w:ind w:firstLine="709"/>
        <w:contextualSpacing/>
        <w:jc w:val="center"/>
        <w:rPr>
          <w:rFonts w:ascii="Times New Roman" w:eastAsia="Calibri" w:hAnsi="Times New Roman"/>
          <w:b/>
          <w:sz w:val="24"/>
          <w:szCs w:val="28"/>
          <w:lang w:eastAsia="en-US"/>
        </w:rPr>
      </w:pPr>
      <w:r w:rsidRPr="00ED53C3">
        <w:rPr>
          <w:rFonts w:ascii="Times New Roman" w:eastAsia="Calibri" w:hAnsi="Times New Roman"/>
          <w:b/>
          <w:sz w:val="24"/>
          <w:szCs w:val="28"/>
          <w:lang w:eastAsia="en-US"/>
        </w:rPr>
        <w:t>Планируемые результаты освоения программы по физике на уровне среднего общего образования</w:t>
      </w:r>
    </w:p>
    <w:p w:rsidR="009A57DC" w:rsidRPr="00ED53C3" w:rsidRDefault="009A57DC" w:rsidP="009A57DC">
      <w:pPr>
        <w:widowControl w:val="0"/>
        <w:spacing w:after="0" w:line="240" w:lineRule="auto"/>
        <w:ind w:firstLine="709"/>
        <w:contextualSpacing/>
        <w:jc w:val="center"/>
        <w:rPr>
          <w:rFonts w:ascii="Times New Roman" w:eastAsia="Calibri" w:hAnsi="Times New Roman"/>
          <w:b/>
          <w:sz w:val="24"/>
          <w:szCs w:val="28"/>
          <w:lang w:eastAsia="en-US"/>
        </w:rPr>
      </w:pP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ED53C3">
        <w:rPr>
          <w:rFonts w:ascii="Times New Roman" w:eastAsia="Calibri" w:hAnsi="Times New Roman"/>
          <w:sz w:val="24"/>
          <w:szCs w:val="28"/>
          <w:lang w:eastAsia="en-US"/>
        </w:rPr>
        <w:t>метапредметных</w:t>
      </w:r>
      <w:proofErr w:type="spellEnd"/>
      <w:r w:rsidRPr="00ED53C3">
        <w:rPr>
          <w:rFonts w:ascii="Times New Roman" w:eastAsia="Calibri" w:hAnsi="Times New Roman"/>
          <w:sz w:val="24"/>
          <w:szCs w:val="28"/>
          <w:lang w:eastAsia="en-US"/>
        </w:rPr>
        <w:t xml:space="preserve"> и предметных образовательных результатов.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Личностные результаты освоения учебного предмета «</w:t>
      </w:r>
      <w:proofErr w:type="gramStart"/>
      <w:r w:rsidRPr="00ED53C3">
        <w:rPr>
          <w:rFonts w:ascii="Times New Roman" w:eastAsia="Calibri" w:hAnsi="Times New Roman"/>
          <w:sz w:val="24"/>
          <w:szCs w:val="28"/>
          <w:lang w:eastAsia="en-US"/>
        </w:rPr>
        <w:t>Физика»  должны</w:t>
      </w:r>
      <w:proofErr w:type="gramEnd"/>
      <w:r w:rsidRPr="00ED53C3">
        <w:rPr>
          <w:rFonts w:ascii="Times New Roman" w:eastAsia="Calibri" w:hAnsi="Times New Roman"/>
          <w:sz w:val="24"/>
          <w:szCs w:val="28"/>
          <w:lang w:eastAsia="en-US"/>
        </w:rPr>
        <w:t xml:space="preserve">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1) гражданского воспитания: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Calibri" w:hAnsi="Times New Roman"/>
          <w:sz w:val="24"/>
          <w:szCs w:val="28"/>
          <w:lang w:eastAsia="en-US"/>
        </w:rPr>
        <w:t>сформированность</w:t>
      </w:r>
      <w:proofErr w:type="spellEnd"/>
      <w:r w:rsidRPr="00ED53C3">
        <w:rPr>
          <w:rFonts w:ascii="Times New Roman" w:eastAsia="Calibri" w:hAnsi="Times New Roman"/>
          <w:sz w:val="24"/>
          <w:szCs w:val="28"/>
          <w:lang w:eastAsia="en-US"/>
        </w:rPr>
        <w:t xml:space="preserve"> гражданской позиции обучающегося как </w:t>
      </w:r>
      <w:proofErr w:type="gramStart"/>
      <w:r w:rsidRPr="00ED53C3">
        <w:rPr>
          <w:rFonts w:ascii="Times New Roman" w:eastAsia="Calibri" w:hAnsi="Times New Roman"/>
          <w:sz w:val="24"/>
          <w:szCs w:val="28"/>
          <w:lang w:eastAsia="en-US"/>
        </w:rPr>
        <w:t>активного  и</w:t>
      </w:r>
      <w:proofErr w:type="gramEnd"/>
      <w:r w:rsidRPr="00ED53C3">
        <w:rPr>
          <w:rFonts w:ascii="Times New Roman" w:eastAsia="Calibri" w:hAnsi="Times New Roman"/>
          <w:sz w:val="24"/>
          <w:szCs w:val="28"/>
          <w:lang w:eastAsia="en-US"/>
        </w:rPr>
        <w:t xml:space="preserve"> ответственного члена российского общества;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принятие традиционных общечеловеческих </w:t>
      </w:r>
      <w:proofErr w:type="gramStart"/>
      <w:r w:rsidRPr="00ED53C3">
        <w:rPr>
          <w:rFonts w:ascii="Times New Roman" w:eastAsia="Calibri" w:hAnsi="Times New Roman"/>
          <w:sz w:val="24"/>
          <w:szCs w:val="28"/>
          <w:lang w:eastAsia="en-US"/>
        </w:rPr>
        <w:t>гуманистических  и</w:t>
      </w:r>
      <w:proofErr w:type="gramEnd"/>
      <w:r w:rsidRPr="00ED53C3">
        <w:rPr>
          <w:rFonts w:ascii="Times New Roman" w:eastAsia="Calibri" w:hAnsi="Times New Roman"/>
          <w:sz w:val="24"/>
          <w:szCs w:val="28"/>
          <w:lang w:eastAsia="en-US"/>
        </w:rPr>
        <w:t xml:space="preserve"> демократических ценностей;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умение взаимодействовать с социальными институтами в </w:t>
      </w:r>
      <w:proofErr w:type="gramStart"/>
      <w:r w:rsidRPr="00ED53C3">
        <w:rPr>
          <w:rFonts w:ascii="Times New Roman" w:eastAsia="Calibri" w:hAnsi="Times New Roman"/>
          <w:sz w:val="24"/>
          <w:szCs w:val="28"/>
          <w:lang w:eastAsia="en-US"/>
        </w:rPr>
        <w:t>соответствии  с</w:t>
      </w:r>
      <w:proofErr w:type="gramEnd"/>
      <w:r w:rsidRPr="00ED53C3">
        <w:rPr>
          <w:rFonts w:ascii="Times New Roman" w:eastAsia="Calibri" w:hAnsi="Times New Roman"/>
          <w:sz w:val="24"/>
          <w:szCs w:val="28"/>
          <w:lang w:eastAsia="en-US"/>
        </w:rPr>
        <w:t xml:space="preserve"> их функциями и назначением;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готовность к гуманитарной и волонтёрской деятельности;</w:t>
      </w:r>
    </w:p>
    <w:p w:rsidR="009A57DC" w:rsidRPr="00ED53C3" w:rsidRDefault="009A57DC" w:rsidP="009A57DC">
      <w:pPr>
        <w:widowControl w:val="0"/>
        <w:spacing w:after="0" w:line="240" w:lineRule="auto"/>
        <w:ind w:firstLine="708"/>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2) патриотического воспитания: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Calibri" w:hAnsi="Times New Roman"/>
          <w:sz w:val="24"/>
          <w:szCs w:val="28"/>
          <w:lang w:eastAsia="en-US"/>
        </w:rPr>
        <w:t>сформированность</w:t>
      </w:r>
      <w:proofErr w:type="spellEnd"/>
      <w:r w:rsidRPr="00ED53C3">
        <w:rPr>
          <w:rFonts w:ascii="Times New Roman" w:eastAsia="Calibri" w:hAnsi="Times New Roman"/>
          <w:sz w:val="24"/>
          <w:szCs w:val="28"/>
          <w:lang w:eastAsia="en-US"/>
        </w:rPr>
        <w:t xml:space="preserve"> российской гражданской идентичности, патриотизма;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ценностное отношение к государственным символам, достижениям российских учёных в области физики и технике;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3) духовно-нравственного воспитания: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Calibri" w:hAnsi="Times New Roman"/>
          <w:sz w:val="24"/>
          <w:szCs w:val="28"/>
          <w:lang w:eastAsia="en-US"/>
        </w:rPr>
        <w:t>сформированность</w:t>
      </w:r>
      <w:proofErr w:type="spellEnd"/>
      <w:r w:rsidRPr="00ED53C3">
        <w:rPr>
          <w:rFonts w:ascii="Times New Roman" w:eastAsia="Calibri" w:hAnsi="Times New Roman"/>
          <w:sz w:val="24"/>
          <w:szCs w:val="28"/>
          <w:lang w:eastAsia="en-US"/>
        </w:rPr>
        <w:t xml:space="preserve"> нравственного сознания, этического поведения;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способность оценивать ситуацию и принимать </w:t>
      </w:r>
      <w:proofErr w:type="gramStart"/>
      <w:r w:rsidRPr="00ED53C3">
        <w:rPr>
          <w:rFonts w:ascii="Times New Roman" w:eastAsia="Calibri" w:hAnsi="Times New Roman"/>
          <w:sz w:val="24"/>
          <w:szCs w:val="28"/>
          <w:lang w:eastAsia="en-US"/>
        </w:rPr>
        <w:t>осознанные  решения</w:t>
      </w:r>
      <w:proofErr w:type="gramEnd"/>
      <w:r w:rsidRPr="00ED53C3">
        <w:rPr>
          <w:rFonts w:ascii="Times New Roman" w:eastAsia="Calibri" w:hAnsi="Times New Roman"/>
          <w:sz w:val="24"/>
          <w:szCs w:val="28"/>
          <w:lang w:eastAsia="en-US"/>
        </w:rPr>
        <w:t xml:space="preserve">, ориентируясь </w:t>
      </w:r>
      <w:r w:rsidRPr="00ED53C3">
        <w:rPr>
          <w:rFonts w:ascii="Times New Roman" w:eastAsia="Calibri" w:hAnsi="Times New Roman"/>
          <w:sz w:val="24"/>
          <w:szCs w:val="28"/>
          <w:lang w:eastAsia="en-US"/>
        </w:rPr>
        <w:lastRenderedPageBreak/>
        <w:t>на морально-нравственные нормы и ценности,  в том числе в деятельности учёного;</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осознание личного вклада в построение устойчивого будущего;</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4) эстетического воспитания: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эстетическое отношение к миру, включая эстетику научного творчества, присущего физической науке;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5) трудового воспитания: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интерес к различным сферам профессиональной </w:t>
      </w:r>
      <w:proofErr w:type="gramStart"/>
      <w:r w:rsidRPr="00ED53C3">
        <w:rPr>
          <w:rFonts w:ascii="Times New Roman" w:eastAsia="Calibri" w:hAnsi="Times New Roman"/>
          <w:sz w:val="24"/>
          <w:szCs w:val="28"/>
          <w:lang w:eastAsia="en-US"/>
        </w:rPr>
        <w:t>деятельности,  в</w:t>
      </w:r>
      <w:proofErr w:type="gramEnd"/>
      <w:r w:rsidRPr="00ED53C3">
        <w:rPr>
          <w:rFonts w:ascii="Times New Roman" w:eastAsia="Calibri" w:hAnsi="Times New Roman"/>
          <w:sz w:val="24"/>
          <w:szCs w:val="28"/>
          <w:lang w:eastAsia="en-US"/>
        </w:rPr>
        <w:t xml:space="preserve"> том числе связанным с физикой и техникой, умение совершать осознанный выбор будущей профессии и реализовывать собственные жизненные планы;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готовность и способность к образованию и самообразованию в области физики на протяжении всей жизни;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6) экологического воспитания: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Calibri" w:hAnsi="Times New Roman"/>
          <w:sz w:val="24"/>
          <w:szCs w:val="28"/>
          <w:lang w:eastAsia="en-US"/>
        </w:rPr>
        <w:t>сформированность</w:t>
      </w:r>
      <w:proofErr w:type="spellEnd"/>
      <w:r w:rsidRPr="00ED53C3">
        <w:rPr>
          <w:rFonts w:ascii="Times New Roman" w:eastAsia="Calibri" w:hAnsi="Times New Roman"/>
          <w:sz w:val="24"/>
          <w:szCs w:val="28"/>
          <w:lang w:eastAsia="en-US"/>
        </w:rPr>
        <w:t xml:space="preserve"> экологической культуры, осознание глобального характера экологических проблем;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планирование и осуществление действий в окружающей среде на основе знания целей устойчивого развития человечества;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Расширение опыта деятельности экологической направленности на основе имеющихся знаний по физике;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7) ценности научного познания: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Calibri" w:hAnsi="Times New Roman"/>
          <w:sz w:val="24"/>
          <w:szCs w:val="28"/>
          <w:lang w:eastAsia="en-US"/>
        </w:rPr>
        <w:t>сформированность</w:t>
      </w:r>
      <w:proofErr w:type="spellEnd"/>
      <w:r w:rsidRPr="00ED53C3">
        <w:rPr>
          <w:rFonts w:ascii="Times New Roman" w:eastAsia="Calibri" w:hAnsi="Times New Roman"/>
          <w:sz w:val="24"/>
          <w:szCs w:val="28"/>
          <w:lang w:eastAsia="en-US"/>
        </w:rPr>
        <w:t xml:space="preserve"> мировоззрения, соответствующего современному уровню развития физической науки;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 процессе достижения личностных результатов освоения </w:t>
      </w:r>
      <w:proofErr w:type="gramStart"/>
      <w:r w:rsidRPr="00ED53C3">
        <w:rPr>
          <w:rFonts w:ascii="Times New Roman" w:eastAsia="Calibri" w:hAnsi="Times New Roman"/>
          <w:sz w:val="24"/>
          <w:szCs w:val="28"/>
          <w:lang w:eastAsia="en-US"/>
        </w:rPr>
        <w:t>программы  по</w:t>
      </w:r>
      <w:proofErr w:type="gramEnd"/>
      <w:r w:rsidRPr="00ED53C3">
        <w:rPr>
          <w:rFonts w:ascii="Times New Roman" w:eastAsia="Calibri" w:hAnsi="Times New Roman"/>
          <w:sz w:val="24"/>
          <w:szCs w:val="28"/>
          <w:lang w:eastAsia="en-US"/>
        </w:rPr>
        <w:t xml:space="preserve"> физике для уровня среднего общего образования у обучающихся совершенствуется </w:t>
      </w:r>
      <w:r w:rsidRPr="00ED53C3">
        <w:rPr>
          <w:rFonts w:ascii="Times New Roman" w:eastAsia="Calibri" w:hAnsi="Times New Roman"/>
          <w:iCs/>
          <w:sz w:val="24"/>
          <w:szCs w:val="28"/>
          <w:lang w:eastAsia="en-US"/>
        </w:rPr>
        <w:t>эмоциональный интеллект, предполагающий</w:t>
      </w:r>
      <w:r w:rsidRPr="00ED53C3">
        <w:rPr>
          <w:rFonts w:ascii="Times New Roman" w:eastAsia="Calibri" w:hAnsi="Times New Roman"/>
          <w:sz w:val="24"/>
          <w:szCs w:val="28"/>
          <w:lang w:eastAsia="en-US"/>
        </w:rPr>
        <w:t xml:space="preserve"> </w:t>
      </w:r>
      <w:proofErr w:type="spellStart"/>
      <w:r w:rsidRPr="00ED53C3">
        <w:rPr>
          <w:rFonts w:ascii="Times New Roman" w:eastAsia="Calibri" w:hAnsi="Times New Roman"/>
          <w:sz w:val="24"/>
          <w:szCs w:val="28"/>
          <w:lang w:eastAsia="en-US"/>
        </w:rPr>
        <w:t>сформированность</w:t>
      </w:r>
      <w:proofErr w:type="spellEnd"/>
      <w:r w:rsidRPr="00ED53C3">
        <w:rPr>
          <w:rFonts w:ascii="Times New Roman" w:eastAsia="Calibri" w:hAnsi="Times New Roman"/>
          <w:sz w:val="24"/>
          <w:szCs w:val="28"/>
          <w:lang w:eastAsia="en-US"/>
        </w:rPr>
        <w:t>:</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внутренней мотивации, включающей стремление к достижению </w:t>
      </w:r>
      <w:proofErr w:type="gramStart"/>
      <w:r w:rsidRPr="00ED53C3">
        <w:rPr>
          <w:rFonts w:ascii="Times New Roman" w:eastAsia="Calibri" w:hAnsi="Times New Roman"/>
          <w:sz w:val="24"/>
          <w:szCs w:val="28"/>
          <w:lang w:eastAsia="en-US"/>
        </w:rPr>
        <w:t>цели  и</w:t>
      </w:r>
      <w:proofErr w:type="gramEnd"/>
      <w:r w:rsidRPr="00ED53C3">
        <w:rPr>
          <w:rFonts w:ascii="Times New Roman" w:eastAsia="Calibri" w:hAnsi="Times New Roman"/>
          <w:sz w:val="24"/>
          <w:szCs w:val="28"/>
          <w:lang w:eastAsia="en-US"/>
        </w:rPr>
        <w:t xml:space="preserve"> успеху, оптимизм, инициативность, умение действовать, исходя из своих возможностей;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Calibri" w:hAnsi="Times New Roman"/>
          <w:sz w:val="24"/>
          <w:szCs w:val="28"/>
          <w:lang w:eastAsia="en-US"/>
        </w:rPr>
        <w:t>эмпатии</w:t>
      </w:r>
      <w:proofErr w:type="spellEnd"/>
      <w:r w:rsidRPr="00ED53C3">
        <w:rPr>
          <w:rFonts w:ascii="Times New Roman" w:eastAsia="Calibri" w:hAnsi="Times New Roman"/>
          <w:sz w:val="24"/>
          <w:szCs w:val="28"/>
          <w:lang w:eastAsia="en-US"/>
        </w:rPr>
        <w:t xml:space="preserve">, включающей способность понимать эмоциональное состояние других, учитывать его при осуществлении общения, способность к </w:t>
      </w:r>
      <w:proofErr w:type="gramStart"/>
      <w:r w:rsidRPr="00ED53C3">
        <w:rPr>
          <w:rFonts w:ascii="Times New Roman" w:eastAsia="Calibri" w:hAnsi="Times New Roman"/>
          <w:sz w:val="24"/>
          <w:szCs w:val="28"/>
          <w:lang w:eastAsia="en-US"/>
        </w:rPr>
        <w:t>сочувствию  и</w:t>
      </w:r>
      <w:proofErr w:type="gramEnd"/>
      <w:r w:rsidRPr="00ED53C3">
        <w:rPr>
          <w:rFonts w:ascii="Times New Roman" w:eastAsia="Calibri" w:hAnsi="Times New Roman"/>
          <w:sz w:val="24"/>
          <w:szCs w:val="28"/>
          <w:lang w:eastAsia="en-US"/>
        </w:rPr>
        <w:t xml:space="preserve"> сопереживанию;</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социальных навыков, включающих способность выстраивать </w:t>
      </w:r>
      <w:proofErr w:type="gramStart"/>
      <w:r w:rsidRPr="00ED53C3">
        <w:rPr>
          <w:rFonts w:ascii="Times New Roman" w:eastAsia="Calibri" w:hAnsi="Times New Roman"/>
          <w:sz w:val="24"/>
          <w:szCs w:val="28"/>
          <w:lang w:eastAsia="en-US"/>
        </w:rPr>
        <w:t>отношения  с</w:t>
      </w:r>
      <w:proofErr w:type="gramEnd"/>
      <w:r w:rsidRPr="00ED53C3">
        <w:rPr>
          <w:rFonts w:ascii="Times New Roman" w:eastAsia="Calibri" w:hAnsi="Times New Roman"/>
          <w:sz w:val="24"/>
          <w:szCs w:val="28"/>
          <w:lang w:eastAsia="en-US"/>
        </w:rPr>
        <w:t xml:space="preserve"> другими людьми, заботиться, проявлять интерес и разрешать конфликты.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roofErr w:type="spellStart"/>
      <w:r w:rsidRPr="00ED53C3">
        <w:rPr>
          <w:rFonts w:ascii="Times New Roman" w:eastAsia="SchoolBookSanPin" w:hAnsi="Times New Roman"/>
          <w:sz w:val="24"/>
          <w:szCs w:val="28"/>
          <w:lang w:eastAsia="en-US"/>
        </w:rPr>
        <w:t>Метапредметные</w:t>
      </w:r>
      <w:proofErr w:type="spellEnd"/>
      <w:r w:rsidRPr="00ED53C3">
        <w:rPr>
          <w:rFonts w:ascii="Times New Roman" w:eastAsia="SchoolBookSanPin" w:hAnsi="Times New Roman"/>
          <w:sz w:val="24"/>
          <w:szCs w:val="28"/>
          <w:lang w:eastAsia="en-US"/>
        </w:rPr>
        <w:t xml:space="preserve"> результаты освоения программы среднего общего образования должны отражать:</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Овладение универсальными познавательными действиями: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1) базовые логические действия: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самостоятельно формулировать и актуализировать проблему, рассматривать её всесторонне;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определять цели деятельности, задавать параметры и критерии их достижения;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выявлять закономерности и противоречия в рассматриваемых физических явлениях;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разрабатывать план решения проблемы с учётом анализа имеющихся материальных и нематериальных ресурсов;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вносить коррективы в деятельность, оценивать соответствие результатов целям, оценивать риски последствий деятельности;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координировать и выполнять работу в условиях реального, </w:t>
      </w:r>
      <w:proofErr w:type="gramStart"/>
      <w:r w:rsidRPr="00ED53C3">
        <w:rPr>
          <w:rFonts w:ascii="Times New Roman" w:eastAsia="Calibri" w:hAnsi="Times New Roman"/>
          <w:sz w:val="24"/>
          <w:szCs w:val="28"/>
          <w:lang w:eastAsia="en-US"/>
        </w:rPr>
        <w:t>виртуального  и</w:t>
      </w:r>
      <w:proofErr w:type="gramEnd"/>
      <w:r w:rsidRPr="00ED53C3">
        <w:rPr>
          <w:rFonts w:ascii="Times New Roman" w:eastAsia="Calibri" w:hAnsi="Times New Roman"/>
          <w:sz w:val="24"/>
          <w:szCs w:val="28"/>
          <w:lang w:eastAsia="en-US"/>
        </w:rPr>
        <w:t xml:space="preserve"> комбинированного взаимодействия;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развивать креативное мышление при решении жизненных проблем.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2) базовые исследовательские действия: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владеть научной терминологией, ключевыми понятиями и методами физической науки;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владеть навыками учебно-исследовательской и проектной </w:t>
      </w:r>
      <w:proofErr w:type="gramStart"/>
      <w:r w:rsidRPr="00ED53C3">
        <w:rPr>
          <w:rFonts w:ascii="Times New Roman" w:eastAsia="Calibri" w:hAnsi="Times New Roman"/>
          <w:sz w:val="24"/>
          <w:szCs w:val="28"/>
          <w:lang w:eastAsia="en-US"/>
        </w:rPr>
        <w:t>деятельности  в</w:t>
      </w:r>
      <w:proofErr w:type="gramEnd"/>
      <w:r w:rsidRPr="00ED53C3">
        <w:rPr>
          <w:rFonts w:ascii="Times New Roman" w:eastAsia="Calibri" w:hAnsi="Times New Roman"/>
          <w:sz w:val="24"/>
          <w:szCs w:val="28"/>
          <w:lang w:eastAsia="en-US"/>
        </w:rPr>
        <w:t xml:space="preserve">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владеть видами деятельности по получению нового </w:t>
      </w:r>
      <w:proofErr w:type="gramStart"/>
      <w:r w:rsidRPr="00ED53C3">
        <w:rPr>
          <w:rFonts w:ascii="Times New Roman" w:eastAsia="Calibri" w:hAnsi="Times New Roman"/>
          <w:sz w:val="24"/>
          <w:szCs w:val="28"/>
          <w:lang w:eastAsia="en-US"/>
        </w:rPr>
        <w:t>знания,  его</w:t>
      </w:r>
      <w:proofErr w:type="gramEnd"/>
      <w:r w:rsidRPr="00ED53C3">
        <w:rPr>
          <w:rFonts w:ascii="Times New Roman" w:eastAsia="Calibri" w:hAnsi="Times New Roman"/>
          <w:sz w:val="24"/>
          <w:szCs w:val="28"/>
          <w:lang w:eastAsia="en-US"/>
        </w:rPr>
        <w:t xml:space="preserve"> интерпретации, преобразованию и применению в различных учебных ситуациях, в том числе при создании учебных проектов в области физики;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ставить и формулировать собственные задачи в образовательной деятельности, в том числе при изучении физики;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давать оценку новым ситуациям, оценивать приобретённый опыт;</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уметь переносить знания по физике в практическую область жизнедеятельности;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уметь интегрировать знания из разных предметных областей;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выдвигать новые идеи, предлагать оригинальные подходы и решения;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ставить проблемы и задачи, допускающие альтернативные решения.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3) работа с информацией: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владеть навыками получения информации физического </w:t>
      </w:r>
      <w:proofErr w:type="gramStart"/>
      <w:r w:rsidRPr="00ED53C3">
        <w:rPr>
          <w:rFonts w:ascii="Times New Roman" w:eastAsia="Calibri" w:hAnsi="Times New Roman"/>
          <w:sz w:val="24"/>
          <w:szCs w:val="28"/>
          <w:lang w:eastAsia="en-US"/>
        </w:rPr>
        <w:t>содержания  из</w:t>
      </w:r>
      <w:proofErr w:type="gramEnd"/>
      <w:r w:rsidRPr="00ED53C3">
        <w:rPr>
          <w:rFonts w:ascii="Times New Roman" w:eastAsia="Calibri" w:hAnsi="Times New Roman"/>
          <w:sz w:val="24"/>
          <w:szCs w:val="28"/>
          <w:lang w:eastAsia="en-US"/>
        </w:rPr>
        <w:t xml:space="preserve">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оценивать достоверность информации;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использовать средства информационных и коммуникационных </w:t>
      </w:r>
      <w:proofErr w:type="gramStart"/>
      <w:r w:rsidRPr="00ED53C3">
        <w:rPr>
          <w:rFonts w:ascii="Times New Roman" w:eastAsia="Calibri" w:hAnsi="Times New Roman"/>
          <w:sz w:val="24"/>
          <w:szCs w:val="28"/>
          <w:lang w:eastAsia="en-US"/>
        </w:rPr>
        <w:t>технологий  в</w:t>
      </w:r>
      <w:proofErr w:type="gramEnd"/>
      <w:r w:rsidRPr="00ED53C3">
        <w:rPr>
          <w:rFonts w:ascii="Times New Roman" w:eastAsia="Calibri" w:hAnsi="Times New Roman"/>
          <w:sz w:val="24"/>
          <w:szCs w:val="28"/>
          <w:lang w:eastAsia="en-US"/>
        </w:rPr>
        <w:t xml:space="preserve">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Овладение универсальными коммуникативными действиями: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1) общение: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осуществлять общение на уроках физики и во вне­урочной деятельности;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распознавать предпосылки конфликтных ситуаций и смягчать конфликты;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развёрнуто и логично излагать свою точку зрения с использованием языковых средств.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2) совместная деятельность:</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понимать и использовать преимущества командной и индивидуальной работы;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выбирать тематику и методы совместных действий с учётом общих интересов, и возможностей каждого члена коллектива;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оценивать качество своего вклада и каждого участника команды в общий результат по разработанным критериям;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предлагать новые проекты, оценивать идеи с позиции новизны, оригинальности, практической значимости;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Овладение универсальными регулятивными действиями: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1) самоорганизация: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давать оценку новым ситуациям;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расширять рамки учебного предмета на основе личных предпочтений;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делать осознанный выбор, аргументировать его, брать на себя ответственность за решение;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оценивать приобретённый опыт;</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способствовать формированию и проявлению эрудиции в области физики, постоянно повышать свой образовательный и культурный уровень.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2) самоконтроль:</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давать оценку новым ситуациям, вносить коррективы в деятельность, оценивать соответствие результатов целям;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использовать приёмы рефлексии для оценки ситуации, выбора верного решения;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оценивать риски и своевременно принимать решения по их снижению;</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принимать мотивы и аргументы других при анализе результатов деятельности.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3) принятие себя и других:</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принимать себя, понимая свои недостатки и достоинства;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принимать мотивы и аргументы других при анализе результатов деятельности;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признавать своё право и право других на ошибку.</w:t>
      </w:r>
    </w:p>
    <w:p w:rsidR="009A57DC"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b/>
          <w:sz w:val="24"/>
          <w:szCs w:val="28"/>
          <w:lang w:eastAsia="en-US"/>
        </w:rPr>
        <w:t>Предметные результаты освоения программы по физике.</w:t>
      </w:r>
      <w:r w:rsidRPr="00ED53C3">
        <w:rPr>
          <w:rFonts w:ascii="Times New Roman" w:eastAsia="Calibri" w:hAnsi="Times New Roman"/>
          <w:sz w:val="24"/>
          <w:szCs w:val="28"/>
          <w:lang w:eastAsia="en-US"/>
        </w:rPr>
        <w:t xml:space="preserve"> </w:t>
      </w:r>
      <w:r w:rsidRPr="00ED53C3">
        <w:rPr>
          <w:rFonts w:ascii="Times New Roman" w:eastAsia="Calibri" w:hAnsi="Times New Roman"/>
          <w:b/>
          <w:sz w:val="24"/>
          <w:szCs w:val="28"/>
          <w:lang w:eastAsia="en-US"/>
        </w:rPr>
        <w:t xml:space="preserve">В процессе изучения курса </w:t>
      </w:r>
      <w:proofErr w:type="spellStart"/>
      <w:r w:rsidRPr="00ED53C3">
        <w:rPr>
          <w:rFonts w:ascii="Times New Roman" w:eastAsia="Calibri" w:hAnsi="Times New Roman"/>
          <w:b/>
          <w:sz w:val="24"/>
          <w:szCs w:val="28"/>
          <w:lang w:eastAsia="en-US"/>
        </w:rPr>
        <w:t>курса</w:t>
      </w:r>
      <w:proofErr w:type="spellEnd"/>
      <w:r w:rsidRPr="00ED53C3">
        <w:rPr>
          <w:rFonts w:ascii="Times New Roman" w:eastAsia="Calibri" w:hAnsi="Times New Roman"/>
          <w:b/>
          <w:sz w:val="24"/>
          <w:szCs w:val="28"/>
          <w:lang w:eastAsia="en-US"/>
        </w:rPr>
        <w:t xml:space="preserve"> физики базового уровня в 10 классе </w:t>
      </w:r>
      <w:r w:rsidRPr="00ED53C3">
        <w:rPr>
          <w:rFonts w:ascii="Times New Roman" w:eastAsia="Calibri" w:hAnsi="Times New Roman"/>
          <w:sz w:val="24"/>
          <w:szCs w:val="28"/>
          <w:lang w:eastAsia="en-US"/>
        </w:rPr>
        <w:t>обучающийся научится: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ED53C3">
        <w:rPr>
          <w:rFonts w:ascii="Times New Roman" w:eastAsia="Calibri" w:hAnsi="Times New Roman"/>
          <w:sz w:val="24"/>
          <w:szCs w:val="28"/>
          <w:lang w:eastAsia="en-US"/>
        </w:rPr>
        <w:t>изопроцессах</w:t>
      </w:r>
      <w:proofErr w:type="spellEnd"/>
      <w:r w:rsidRPr="00ED53C3">
        <w:rPr>
          <w:rFonts w:ascii="Times New Roman" w:eastAsia="Calibri" w:hAnsi="Times New Roman"/>
          <w:sz w:val="24"/>
          <w:szCs w:val="28"/>
          <w:lang w:eastAsia="en-US"/>
        </w:rPr>
        <w:t>, электризация тел, взаимодействие зарядов;</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описывать изученные тепловые свойства тел и тепловые явления, используя </w:t>
      </w:r>
      <w:r w:rsidRPr="00ED53C3">
        <w:rPr>
          <w:rFonts w:ascii="Times New Roman" w:eastAsia="Calibri" w:hAnsi="Times New Roman"/>
          <w:sz w:val="24"/>
          <w:szCs w:val="28"/>
          <w:lang w:eastAsia="en-US"/>
        </w:rPr>
        <w:lastRenderedPageBreak/>
        <w:t>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w:t>
      </w:r>
      <w:proofErr w:type="gramStart"/>
      <w:r w:rsidRPr="00ED53C3">
        <w:rPr>
          <w:rFonts w:ascii="Times New Roman" w:eastAsia="Calibri" w:hAnsi="Times New Roman"/>
          <w:sz w:val="24"/>
          <w:szCs w:val="28"/>
          <w:lang w:eastAsia="en-US"/>
        </w:rPr>
        <w:t>потенциалов;  при</w:t>
      </w:r>
      <w:proofErr w:type="gramEnd"/>
      <w:r w:rsidRPr="00ED53C3">
        <w:rPr>
          <w:rFonts w:ascii="Times New Roman" w:eastAsia="Calibri" w:hAnsi="Times New Roman"/>
          <w:sz w:val="24"/>
          <w:szCs w:val="28"/>
          <w:lang w:eastAsia="en-US"/>
        </w:rPr>
        <w:t xml:space="preserve">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выполнять эксперименты по исследованию физических явлений и </w:t>
      </w:r>
      <w:proofErr w:type="gramStart"/>
      <w:r w:rsidRPr="00ED53C3">
        <w:rPr>
          <w:rFonts w:ascii="Times New Roman" w:eastAsia="Calibri" w:hAnsi="Times New Roman"/>
          <w:sz w:val="24"/>
          <w:szCs w:val="28"/>
          <w:lang w:eastAsia="en-US"/>
        </w:rPr>
        <w:t>процессов  с</w:t>
      </w:r>
      <w:proofErr w:type="gramEnd"/>
      <w:r w:rsidRPr="00ED53C3">
        <w:rPr>
          <w:rFonts w:ascii="Times New Roman" w:eastAsia="Calibri" w:hAnsi="Times New Roman"/>
          <w:sz w:val="24"/>
          <w:szCs w:val="28"/>
          <w:lang w:eastAsia="en-US"/>
        </w:rPr>
        <w:t xml:space="preserve">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осуществлять прямые и косвенные измерения физических </w:t>
      </w:r>
      <w:proofErr w:type="gramStart"/>
      <w:r w:rsidRPr="00ED53C3">
        <w:rPr>
          <w:rFonts w:ascii="Times New Roman" w:eastAsia="Calibri" w:hAnsi="Times New Roman"/>
          <w:sz w:val="24"/>
          <w:szCs w:val="28"/>
          <w:lang w:eastAsia="en-US"/>
        </w:rPr>
        <w:t>величин,  при</w:t>
      </w:r>
      <w:proofErr w:type="gramEnd"/>
      <w:r w:rsidRPr="00ED53C3">
        <w:rPr>
          <w:rFonts w:ascii="Times New Roman" w:eastAsia="Calibri" w:hAnsi="Times New Roman"/>
          <w:sz w:val="24"/>
          <w:szCs w:val="28"/>
          <w:lang w:eastAsia="en-US"/>
        </w:rPr>
        <w:t xml:space="preserve"> этом выбирать оптимальный способ измерения и использовать известные методы оценки погрешностей измерений;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соблюдать правила безопасного труда при проведении исследований в рамках учебного эксперимента, учебно-исследовательской и проектной </w:t>
      </w:r>
      <w:proofErr w:type="gramStart"/>
      <w:r w:rsidRPr="00ED53C3">
        <w:rPr>
          <w:rFonts w:ascii="Times New Roman" w:eastAsia="Calibri" w:hAnsi="Times New Roman"/>
          <w:sz w:val="24"/>
          <w:szCs w:val="28"/>
          <w:lang w:eastAsia="en-US"/>
        </w:rPr>
        <w:t>деятельности  с</w:t>
      </w:r>
      <w:proofErr w:type="gramEnd"/>
      <w:r w:rsidRPr="00ED53C3">
        <w:rPr>
          <w:rFonts w:ascii="Times New Roman" w:eastAsia="Calibri" w:hAnsi="Times New Roman"/>
          <w:sz w:val="24"/>
          <w:szCs w:val="28"/>
          <w:lang w:eastAsia="en-US"/>
        </w:rPr>
        <w:t xml:space="preserve"> использованием измерительных устройств и лабораторного оборудования;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proofErr w:type="gramStart"/>
      <w:r w:rsidRPr="00ED53C3">
        <w:rPr>
          <w:rFonts w:ascii="Times New Roman" w:eastAsia="Calibri" w:hAnsi="Times New Roman"/>
          <w:sz w:val="24"/>
          <w:szCs w:val="28"/>
          <w:lang w:eastAsia="en-US"/>
        </w:rPr>
        <w:t>необходимые  для</w:t>
      </w:r>
      <w:proofErr w:type="gramEnd"/>
      <w:r w:rsidRPr="00ED53C3">
        <w:rPr>
          <w:rFonts w:ascii="Times New Roman" w:eastAsia="Calibri" w:hAnsi="Times New Roman"/>
          <w:sz w:val="24"/>
          <w:szCs w:val="28"/>
          <w:lang w:eastAsia="en-US"/>
        </w:rPr>
        <w:t xml:space="preserve"> её решения, проводить расчёты и оценивать реальность полученного значения физической величины;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приводить примеры вклада российских и зарубежных учёных-</w:t>
      </w:r>
      <w:proofErr w:type="gramStart"/>
      <w:r w:rsidRPr="00ED53C3">
        <w:rPr>
          <w:rFonts w:ascii="Times New Roman" w:eastAsia="Calibri" w:hAnsi="Times New Roman"/>
          <w:sz w:val="24"/>
          <w:szCs w:val="28"/>
          <w:lang w:eastAsia="en-US"/>
        </w:rPr>
        <w:t>физиков  в</w:t>
      </w:r>
      <w:proofErr w:type="gramEnd"/>
      <w:r w:rsidRPr="00ED53C3">
        <w:rPr>
          <w:rFonts w:ascii="Times New Roman" w:eastAsia="Calibri" w:hAnsi="Times New Roman"/>
          <w:sz w:val="24"/>
          <w:szCs w:val="28"/>
          <w:lang w:eastAsia="en-US"/>
        </w:rPr>
        <w:t xml:space="preserve"> развитие науки, объяснение процессов окружающего мира, в развитие техники  и технологий;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использовать теоретические знания по физике в повседневной </w:t>
      </w:r>
      <w:proofErr w:type="gramStart"/>
      <w:r w:rsidRPr="00ED53C3">
        <w:rPr>
          <w:rFonts w:ascii="Times New Roman" w:eastAsia="Calibri" w:hAnsi="Times New Roman"/>
          <w:sz w:val="24"/>
          <w:szCs w:val="28"/>
          <w:lang w:eastAsia="en-US"/>
        </w:rPr>
        <w:t>жизни  для</w:t>
      </w:r>
      <w:proofErr w:type="gramEnd"/>
      <w:r w:rsidRPr="00ED53C3">
        <w:rPr>
          <w:rFonts w:ascii="Times New Roman" w:eastAsia="Calibri" w:hAnsi="Times New Roman"/>
          <w:sz w:val="24"/>
          <w:szCs w:val="28"/>
          <w:lang w:eastAsia="en-US"/>
        </w:rPr>
        <w:t xml:space="preserve">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работать в группе с выполнением различных социальных ролей, планировать работу </w:t>
      </w:r>
      <w:r w:rsidRPr="00ED53C3">
        <w:rPr>
          <w:rFonts w:ascii="Times New Roman" w:eastAsia="Calibri" w:hAnsi="Times New Roman"/>
          <w:sz w:val="24"/>
          <w:szCs w:val="28"/>
          <w:lang w:eastAsia="en-US"/>
        </w:rPr>
        <w:lastRenderedPageBreak/>
        <w:t xml:space="preserve">группы, рационально распределять обязанности и планировать деятельность в нестандартных ситуациях, оценивать вклад каждого из участников </w:t>
      </w:r>
      <w:proofErr w:type="gramStart"/>
      <w:r w:rsidRPr="00ED53C3">
        <w:rPr>
          <w:rFonts w:ascii="Times New Roman" w:eastAsia="Calibri" w:hAnsi="Times New Roman"/>
          <w:sz w:val="24"/>
          <w:szCs w:val="28"/>
          <w:lang w:eastAsia="en-US"/>
        </w:rPr>
        <w:t>группы  в</w:t>
      </w:r>
      <w:proofErr w:type="gramEnd"/>
      <w:r w:rsidRPr="00ED53C3">
        <w:rPr>
          <w:rFonts w:ascii="Times New Roman" w:eastAsia="Calibri" w:hAnsi="Times New Roman"/>
          <w:sz w:val="24"/>
          <w:szCs w:val="28"/>
          <w:lang w:eastAsia="en-US"/>
        </w:rPr>
        <w:t xml:space="preserve"> решение рассматриваемой проблемы.</w:t>
      </w:r>
    </w:p>
    <w:p w:rsidR="009A57DC" w:rsidRDefault="009A57DC" w:rsidP="009A57DC">
      <w:pPr>
        <w:widowControl w:val="0"/>
        <w:spacing w:after="0" w:line="240" w:lineRule="auto"/>
        <w:ind w:firstLine="709"/>
        <w:contextualSpacing/>
        <w:jc w:val="both"/>
        <w:rPr>
          <w:rFonts w:ascii="Times New Roman" w:eastAsia="Calibri" w:hAnsi="Times New Roman"/>
          <w:b/>
          <w:sz w:val="24"/>
          <w:szCs w:val="28"/>
          <w:lang w:eastAsia="en-US"/>
        </w:rPr>
      </w:pP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b/>
          <w:sz w:val="24"/>
          <w:szCs w:val="28"/>
          <w:lang w:eastAsia="en-US"/>
        </w:rPr>
        <w:t>Предметные результаты освоения программы по физике</w:t>
      </w:r>
      <w:r w:rsidRPr="00ED53C3">
        <w:rPr>
          <w:rFonts w:ascii="Times New Roman" w:eastAsia="Calibri" w:hAnsi="Times New Roman"/>
          <w:sz w:val="24"/>
          <w:szCs w:val="28"/>
          <w:lang w:eastAsia="en-US"/>
        </w:rPr>
        <w:t>.</w:t>
      </w:r>
      <w:r>
        <w:rPr>
          <w:rFonts w:ascii="Times New Roman" w:eastAsia="Calibri" w:hAnsi="Times New Roman"/>
          <w:sz w:val="24"/>
          <w:szCs w:val="28"/>
          <w:lang w:eastAsia="en-US"/>
        </w:rPr>
        <w:t xml:space="preserve"> </w:t>
      </w:r>
      <w:r w:rsidRPr="00ED53C3">
        <w:rPr>
          <w:rFonts w:ascii="Times New Roman" w:eastAsia="Calibri" w:hAnsi="Times New Roman"/>
          <w:sz w:val="24"/>
          <w:szCs w:val="28"/>
          <w:lang w:eastAsia="en-US"/>
        </w:rPr>
        <w:t xml:space="preserve">В процессе изучения курса </w:t>
      </w:r>
      <w:proofErr w:type="spellStart"/>
      <w:r w:rsidRPr="00ED53C3">
        <w:rPr>
          <w:rFonts w:ascii="Times New Roman" w:eastAsia="Calibri" w:hAnsi="Times New Roman"/>
          <w:sz w:val="24"/>
          <w:szCs w:val="28"/>
          <w:lang w:eastAsia="en-US"/>
        </w:rPr>
        <w:t>курса</w:t>
      </w:r>
      <w:proofErr w:type="spellEnd"/>
      <w:r w:rsidRPr="00ED53C3">
        <w:rPr>
          <w:rFonts w:ascii="Times New Roman" w:eastAsia="Calibri" w:hAnsi="Times New Roman"/>
          <w:sz w:val="24"/>
          <w:szCs w:val="28"/>
          <w:lang w:eastAsia="en-US"/>
        </w:rPr>
        <w:t xml:space="preserve"> физики базового уровня </w:t>
      </w:r>
      <w:r w:rsidRPr="00ED53C3">
        <w:rPr>
          <w:rFonts w:ascii="Times New Roman" w:eastAsia="Calibri" w:hAnsi="Times New Roman"/>
          <w:b/>
          <w:sz w:val="24"/>
          <w:szCs w:val="28"/>
          <w:lang w:eastAsia="en-US"/>
        </w:rPr>
        <w:t>в 11 классе</w:t>
      </w:r>
      <w:r w:rsidRPr="00ED53C3">
        <w:rPr>
          <w:rFonts w:ascii="Times New Roman" w:eastAsia="Calibri" w:hAnsi="Times New Roman"/>
          <w:sz w:val="24"/>
          <w:szCs w:val="28"/>
          <w:lang w:eastAsia="en-US"/>
        </w:rPr>
        <w:t xml:space="preserve"> </w:t>
      </w:r>
      <w:r w:rsidRPr="00ED53C3">
        <w:rPr>
          <w:rFonts w:ascii="Times New Roman" w:eastAsia="Calibri" w:hAnsi="Times New Roman"/>
          <w:color w:val="000000"/>
          <w:sz w:val="24"/>
          <w:szCs w:val="28"/>
          <w:lang w:eastAsia="en-US"/>
        </w:rPr>
        <w:t>обучающийся</w:t>
      </w:r>
      <w:r w:rsidRPr="00ED53C3">
        <w:rPr>
          <w:rFonts w:ascii="Times New Roman" w:eastAsia="Calibri" w:hAnsi="Times New Roman"/>
          <w:color w:val="FF0000"/>
          <w:sz w:val="24"/>
          <w:szCs w:val="28"/>
          <w:lang w:eastAsia="en-US"/>
        </w:rPr>
        <w:t xml:space="preserve"> </w:t>
      </w:r>
      <w:r w:rsidRPr="00ED53C3">
        <w:rPr>
          <w:rFonts w:ascii="Times New Roman" w:eastAsia="Calibri" w:hAnsi="Times New Roman"/>
          <w:sz w:val="24"/>
          <w:szCs w:val="28"/>
          <w:lang w:eastAsia="en-US"/>
        </w:rPr>
        <w:t xml:space="preserve">научится: </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w:t>
      </w:r>
      <w:proofErr w:type="gramStart"/>
      <w:r w:rsidRPr="00ED53C3">
        <w:rPr>
          <w:rFonts w:ascii="Times New Roman" w:eastAsia="Calibri" w:hAnsi="Times New Roman"/>
          <w:sz w:val="24"/>
          <w:szCs w:val="28"/>
          <w:lang w:eastAsia="en-US"/>
        </w:rPr>
        <w:t>энергия  и</w:t>
      </w:r>
      <w:proofErr w:type="gramEnd"/>
      <w:r w:rsidRPr="00ED53C3">
        <w:rPr>
          <w:rFonts w:ascii="Times New Roman" w:eastAsia="Calibri" w:hAnsi="Times New Roman"/>
          <w:sz w:val="24"/>
          <w:szCs w:val="28"/>
          <w:lang w:eastAsia="en-US"/>
        </w:rPr>
        <w:t xml:space="preserve">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определять направление вектора индукции магнитного поля </w:t>
      </w:r>
      <w:proofErr w:type="gramStart"/>
      <w:r w:rsidRPr="00ED53C3">
        <w:rPr>
          <w:rFonts w:ascii="Times New Roman" w:eastAsia="Calibri" w:hAnsi="Times New Roman"/>
          <w:sz w:val="24"/>
          <w:szCs w:val="28"/>
          <w:lang w:eastAsia="en-US"/>
        </w:rPr>
        <w:t>проводника  с</w:t>
      </w:r>
      <w:proofErr w:type="gramEnd"/>
      <w:r w:rsidRPr="00ED53C3">
        <w:rPr>
          <w:rFonts w:ascii="Times New Roman" w:eastAsia="Calibri" w:hAnsi="Times New Roman"/>
          <w:sz w:val="24"/>
          <w:szCs w:val="28"/>
          <w:lang w:eastAsia="en-US"/>
        </w:rPr>
        <w:t xml:space="preserve"> током, силы Ампера и силы Лоренца;</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строить и описывать изображение, создаваемое плоским зеркалом, тонкой линзой;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выполнять эксперименты по исследованию физических явлений и </w:t>
      </w:r>
      <w:proofErr w:type="gramStart"/>
      <w:r w:rsidRPr="00ED53C3">
        <w:rPr>
          <w:rFonts w:ascii="Times New Roman" w:eastAsia="Calibri" w:hAnsi="Times New Roman"/>
          <w:sz w:val="24"/>
          <w:szCs w:val="28"/>
          <w:lang w:eastAsia="en-US"/>
        </w:rPr>
        <w:t>процессов  с</w:t>
      </w:r>
      <w:proofErr w:type="gramEnd"/>
      <w:r w:rsidRPr="00ED53C3">
        <w:rPr>
          <w:rFonts w:ascii="Times New Roman" w:eastAsia="Calibri" w:hAnsi="Times New Roman"/>
          <w:sz w:val="24"/>
          <w:szCs w:val="28"/>
          <w:lang w:eastAsia="en-US"/>
        </w:rPr>
        <w:t xml:space="preserve">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lastRenderedPageBreak/>
        <w:t xml:space="preserve">осуществлять прямые и косвенные измерения физических </w:t>
      </w:r>
      <w:proofErr w:type="gramStart"/>
      <w:r w:rsidRPr="00ED53C3">
        <w:rPr>
          <w:rFonts w:ascii="Times New Roman" w:eastAsia="Calibri" w:hAnsi="Times New Roman"/>
          <w:sz w:val="24"/>
          <w:szCs w:val="28"/>
          <w:lang w:eastAsia="en-US"/>
        </w:rPr>
        <w:t>величин,  при</w:t>
      </w:r>
      <w:proofErr w:type="gramEnd"/>
      <w:r w:rsidRPr="00ED53C3">
        <w:rPr>
          <w:rFonts w:ascii="Times New Roman" w:eastAsia="Calibri" w:hAnsi="Times New Roman"/>
          <w:sz w:val="24"/>
          <w:szCs w:val="28"/>
          <w:lang w:eastAsia="en-US"/>
        </w:rPr>
        <w:t xml:space="preserve"> этом выбирать оптимальный способ измерения и использовать известные методы оценки погрешностей измерений;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соблюдать правила безопасного труда при проведении исследований в рамках учебного эксперимента, учебно-исследовательской и проектной </w:t>
      </w:r>
      <w:proofErr w:type="gramStart"/>
      <w:r w:rsidRPr="00ED53C3">
        <w:rPr>
          <w:rFonts w:ascii="Times New Roman" w:eastAsia="Calibri" w:hAnsi="Times New Roman"/>
          <w:sz w:val="24"/>
          <w:szCs w:val="28"/>
          <w:lang w:eastAsia="en-US"/>
        </w:rPr>
        <w:t>деятельности  с</w:t>
      </w:r>
      <w:proofErr w:type="gramEnd"/>
      <w:r w:rsidRPr="00ED53C3">
        <w:rPr>
          <w:rFonts w:ascii="Times New Roman" w:eastAsia="Calibri" w:hAnsi="Times New Roman"/>
          <w:sz w:val="24"/>
          <w:szCs w:val="28"/>
          <w:lang w:eastAsia="en-US"/>
        </w:rPr>
        <w:t xml:space="preserve"> использованием измерительных устройств и лабораторного оборудования;</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proofErr w:type="gramStart"/>
      <w:r w:rsidRPr="00ED53C3">
        <w:rPr>
          <w:rFonts w:ascii="Times New Roman" w:eastAsia="Calibri" w:hAnsi="Times New Roman"/>
          <w:sz w:val="24"/>
          <w:szCs w:val="28"/>
          <w:lang w:eastAsia="en-US"/>
        </w:rPr>
        <w:t>необходимые  для</w:t>
      </w:r>
      <w:proofErr w:type="gramEnd"/>
      <w:r w:rsidRPr="00ED53C3">
        <w:rPr>
          <w:rFonts w:ascii="Times New Roman" w:eastAsia="Calibri" w:hAnsi="Times New Roman"/>
          <w:sz w:val="24"/>
          <w:szCs w:val="28"/>
          <w:lang w:eastAsia="en-US"/>
        </w:rPr>
        <w:t xml:space="preserve"> её решения, проводить расчёты и оценивать реальность полученного значения физической величины;</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 xml:space="preserve">решать качественные задачи: выстраивать логически непротиворечивую цепочку рассуждений с использованием изученных законов, </w:t>
      </w:r>
      <w:proofErr w:type="gramStart"/>
      <w:r w:rsidRPr="00ED53C3">
        <w:rPr>
          <w:rFonts w:ascii="Times New Roman" w:eastAsia="Calibri" w:hAnsi="Times New Roman"/>
          <w:sz w:val="24"/>
          <w:szCs w:val="28"/>
          <w:lang w:eastAsia="en-US"/>
        </w:rPr>
        <w:t>закономерностей  и</w:t>
      </w:r>
      <w:proofErr w:type="gramEnd"/>
      <w:r w:rsidRPr="00ED53C3">
        <w:rPr>
          <w:rFonts w:ascii="Times New Roman" w:eastAsia="Calibri" w:hAnsi="Times New Roman"/>
          <w:sz w:val="24"/>
          <w:szCs w:val="28"/>
          <w:lang w:eastAsia="en-US"/>
        </w:rPr>
        <w:t xml:space="preserve"> физических явлений;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9A57DC" w:rsidRPr="00ED53C3" w:rsidRDefault="009A57DC" w:rsidP="009A57DC">
      <w:pPr>
        <w:widowControl w:val="0"/>
        <w:spacing w:after="0" w:line="240" w:lineRule="auto"/>
        <w:ind w:firstLine="709"/>
        <w:contextualSpacing/>
        <w:jc w:val="both"/>
        <w:rPr>
          <w:rFonts w:ascii="Times New Roman" w:eastAsia="Calibri" w:hAnsi="Times New Roman"/>
          <w:sz w:val="24"/>
          <w:szCs w:val="28"/>
          <w:lang w:eastAsia="en-US"/>
        </w:rPr>
      </w:pPr>
      <w:r w:rsidRPr="00ED53C3">
        <w:rPr>
          <w:rFonts w:ascii="Times New Roman" w:eastAsia="Calibri" w:hAnsi="Times New Roman"/>
          <w:sz w:val="24"/>
          <w:szCs w:val="28"/>
          <w:lang w:eastAsia="en-US"/>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9A57DC" w:rsidRPr="00ED53C3" w:rsidRDefault="009A57DC" w:rsidP="009A57DC">
      <w:pPr>
        <w:widowControl w:val="0"/>
        <w:spacing w:after="200" w:line="240" w:lineRule="auto"/>
        <w:rPr>
          <w:rFonts w:eastAsia="Calibri"/>
          <w:sz w:val="20"/>
          <w:lang w:eastAsia="en-US"/>
        </w:rPr>
      </w:pPr>
    </w:p>
    <w:p w:rsidR="009A57DC" w:rsidRPr="002E67B8" w:rsidRDefault="009A57DC" w:rsidP="009A57DC">
      <w:pPr>
        <w:spacing w:after="0" w:line="240" w:lineRule="auto"/>
        <w:ind w:left="720"/>
        <w:contextualSpacing/>
        <w:jc w:val="center"/>
        <w:rPr>
          <w:rFonts w:ascii="Times New Roman" w:eastAsia="Calibri" w:hAnsi="Times New Roman"/>
          <w:b/>
          <w:sz w:val="24"/>
          <w:szCs w:val="24"/>
          <w:lang w:eastAsia="en-US"/>
        </w:rPr>
      </w:pPr>
      <w:r w:rsidRPr="002E67B8">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Физика</w:t>
      </w:r>
      <w:r w:rsidRPr="002E67B8">
        <w:rPr>
          <w:rFonts w:ascii="Times New Roman" w:eastAsia="Calibri" w:hAnsi="Times New Roman"/>
          <w:b/>
          <w:sz w:val="24"/>
          <w:szCs w:val="24"/>
          <w:lang w:eastAsia="en-US"/>
        </w:rPr>
        <w:t>»</w:t>
      </w:r>
    </w:p>
    <w:p w:rsidR="009A57DC" w:rsidRDefault="009A57DC" w:rsidP="009A57DC">
      <w:pPr>
        <w:spacing w:after="0" w:line="240" w:lineRule="auto"/>
        <w:ind w:left="540"/>
        <w:contextualSpacing/>
        <w:jc w:val="center"/>
        <w:rPr>
          <w:rFonts w:ascii="Times New Roman" w:eastAsia="SchoolBookSanPin" w:hAnsi="Times New Roman"/>
          <w:b/>
          <w:sz w:val="24"/>
          <w:szCs w:val="24"/>
          <w:lang w:eastAsia="en-US"/>
        </w:rPr>
      </w:pPr>
      <w:r>
        <w:rPr>
          <w:rFonts w:ascii="Times New Roman" w:eastAsia="SchoolBookSanPin" w:hAnsi="Times New Roman"/>
          <w:b/>
          <w:sz w:val="24"/>
          <w:szCs w:val="24"/>
          <w:lang w:eastAsia="en-US"/>
        </w:rPr>
        <w:t>(базовый уровень)</w:t>
      </w:r>
    </w:p>
    <w:p w:rsidR="009A57DC" w:rsidRPr="00C43DFF" w:rsidRDefault="009A57DC" w:rsidP="009A57DC">
      <w:pPr>
        <w:spacing w:after="0" w:line="240" w:lineRule="auto"/>
        <w:ind w:left="540"/>
        <w:contextualSpacing/>
        <w:jc w:val="center"/>
        <w:rPr>
          <w:rFonts w:ascii="Times New Roman" w:eastAsia="SchoolBookSanPin" w:hAnsi="Times New Roman"/>
          <w:b/>
          <w:sz w:val="24"/>
          <w:szCs w:val="24"/>
          <w:lang w:eastAsia="en-US"/>
        </w:rPr>
      </w:pPr>
    </w:p>
    <w:p w:rsidR="009A57DC" w:rsidRPr="00C43DFF" w:rsidRDefault="009A57DC" w:rsidP="009A57DC">
      <w:pPr>
        <w:spacing w:after="0" w:line="240" w:lineRule="auto"/>
        <w:ind w:firstLine="709"/>
        <w:contextualSpacing/>
        <w:jc w:val="both"/>
        <w:rPr>
          <w:rFonts w:ascii="Times New Roman" w:eastAsia="SchoolBookSanPin" w:hAnsi="Times New Roman"/>
          <w:b/>
          <w:sz w:val="24"/>
          <w:szCs w:val="24"/>
          <w:lang w:eastAsia="en-US"/>
        </w:rPr>
      </w:pPr>
      <w:r w:rsidRPr="00C43DFF">
        <w:rPr>
          <w:rFonts w:ascii="Times New Roman" w:eastAsia="SchoolBookSanPin" w:hAnsi="Times New Roman"/>
          <w:i/>
          <w:sz w:val="24"/>
          <w:szCs w:val="24"/>
          <w:lang w:eastAsia="en-US"/>
        </w:rPr>
        <w:t>*</w:t>
      </w:r>
      <w:r w:rsidRPr="00C43DFF">
        <w:t xml:space="preserve"> </w:t>
      </w:r>
      <w:r w:rsidRPr="00C43DFF">
        <w:rPr>
          <w:rFonts w:ascii="Times New Roman" w:eastAsia="SchoolBookSanPin" w:hAnsi="Times New Roman"/>
          <w:i/>
          <w:sz w:val="24"/>
          <w:szCs w:val="24"/>
          <w:lang w:eastAsia="en-US"/>
        </w:rPr>
        <w:t xml:space="preserve">Тематическое планирование выстроено по содержанию ФОП СОО и внесены под соответствующими пунктами в федеральной образовательной программе </w:t>
      </w:r>
      <w:proofErr w:type="gramStart"/>
      <w:r w:rsidRPr="00C43DFF">
        <w:rPr>
          <w:rFonts w:ascii="Times New Roman" w:eastAsia="SchoolBookSanPin" w:hAnsi="Times New Roman"/>
          <w:i/>
          <w:sz w:val="24"/>
          <w:szCs w:val="24"/>
          <w:lang w:eastAsia="en-US"/>
        </w:rPr>
        <w:t>среднего  общего</w:t>
      </w:r>
      <w:proofErr w:type="gramEnd"/>
      <w:r w:rsidRPr="00C43DFF">
        <w:rPr>
          <w:rFonts w:ascii="Times New Roman" w:eastAsia="SchoolBookSanPin" w:hAnsi="Times New Roman"/>
          <w:i/>
          <w:sz w:val="24"/>
          <w:szCs w:val="24"/>
          <w:lang w:eastAsia="en-US"/>
        </w:rPr>
        <w:t xml:space="preserve"> образования.</w:t>
      </w:r>
    </w:p>
    <w:p w:rsidR="009A57DC" w:rsidRPr="002E67B8" w:rsidRDefault="009A57DC" w:rsidP="009A57DC">
      <w:pPr>
        <w:widowControl w:val="0"/>
        <w:spacing w:after="0" w:line="240" w:lineRule="auto"/>
        <w:ind w:firstLine="709"/>
        <w:jc w:val="both"/>
        <w:rPr>
          <w:rFonts w:ascii="Times New Roman" w:eastAsia="SchoolBookSanPin" w:hAnsi="Times New Roman"/>
          <w:sz w:val="24"/>
          <w:szCs w:val="24"/>
          <w:lang w:eastAsia="en-US"/>
        </w:rPr>
      </w:pPr>
      <w:r w:rsidRPr="002E67B8">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2E67B8">
        <w:rPr>
          <w:rFonts w:ascii="Times New Roman" w:eastAsia="SchoolBookSanPin" w:hAnsi="Times New Roman"/>
          <w:b/>
          <w:sz w:val="24"/>
          <w:szCs w:val="24"/>
          <w:lang w:eastAsia="en-US"/>
        </w:rPr>
        <w:t>«рабочей программе учителя»</w:t>
      </w:r>
      <w:r w:rsidRPr="002E67B8">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p w:rsidR="009A57DC" w:rsidRDefault="009A57DC" w:rsidP="009A57DC">
      <w:pPr>
        <w:widowControl w:val="0"/>
        <w:spacing w:after="0" w:line="240" w:lineRule="auto"/>
        <w:ind w:firstLine="709"/>
        <w:jc w:val="both"/>
        <w:rPr>
          <w:rFonts w:ascii="Times New Roman" w:eastAsia="SchoolBookSanPin" w:hAnsi="Times New Roman"/>
          <w:sz w:val="24"/>
          <w:szCs w:val="24"/>
          <w:lang w:eastAsia="en-US"/>
        </w:rPr>
      </w:pPr>
      <w:r w:rsidRPr="002E67B8">
        <w:rPr>
          <w:rFonts w:ascii="Times New Roman" w:eastAsia="SchoolBookSanPin" w:hAnsi="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w:t>
      </w:r>
      <w:r>
        <w:rPr>
          <w:rFonts w:ascii="Times New Roman" w:eastAsia="SchoolBookSanPin" w:hAnsi="Times New Roman"/>
          <w:sz w:val="24"/>
          <w:szCs w:val="24"/>
          <w:lang w:eastAsia="en-US"/>
        </w:rPr>
        <w:t>едующие структурные компоненты:</w:t>
      </w:r>
    </w:p>
    <w:p w:rsidR="009A57DC" w:rsidRPr="002E67B8" w:rsidRDefault="009A57DC" w:rsidP="009A57DC">
      <w:pPr>
        <w:widowControl w:val="0"/>
        <w:spacing w:after="0" w:line="240" w:lineRule="auto"/>
        <w:ind w:firstLine="709"/>
        <w:jc w:val="both"/>
        <w:rPr>
          <w:rFonts w:ascii="Times New Roman" w:eastAsia="SchoolBookSanPin" w:hAnsi="Times New Roman"/>
          <w:sz w:val="24"/>
          <w:szCs w:val="24"/>
          <w:lang w:eastAsia="en-US"/>
        </w:rPr>
      </w:pPr>
    </w:p>
    <w:p w:rsidR="009A57DC" w:rsidRDefault="009A57DC"/>
    <w:p w:rsidR="009A57DC" w:rsidRDefault="009A57DC" w:rsidP="009A57DC"/>
    <w:p w:rsidR="009A57DC" w:rsidRPr="009A57DC" w:rsidRDefault="009A57DC" w:rsidP="009A57DC">
      <w:pPr>
        <w:tabs>
          <w:tab w:val="left" w:pos="976"/>
        </w:tabs>
      </w:pPr>
      <w:r>
        <w:tab/>
      </w:r>
    </w:p>
    <w:tbl>
      <w:tblPr>
        <w:tblStyle w:val="TableNormal"/>
        <w:tblW w:w="8943"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127"/>
      </w:tblGrid>
      <w:tr w:rsidR="009A57DC" w:rsidRPr="002E67B8" w:rsidTr="009A57DC">
        <w:trPr>
          <w:trHeight w:val="575"/>
        </w:trPr>
        <w:tc>
          <w:tcPr>
            <w:tcW w:w="1066" w:type="dxa"/>
          </w:tcPr>
          <w:p w:rsidR="009A57DC" w:rsidRPr="002E67B8" w:rsidRDefault="009A57DC" w:rsidP="007239E8">
            <w:pPr>
              <w:spacing w:line="237" w:lineRule="auto"/>
              <w:ind w:left="142" w:right="354" w:firstLine="96"/>
              <w:jc w:val="center"/>
              <w:rPr>
                <w:rFonts w:ascii="Times New Roman" w:hAnsi="Times New Roman"/>
                <w:lang w:eastAsia="en-US"/>
              </w:rPr>
            </w:pPr>
            <w:r w:rsidRPr="002E67B8">
              <w:rPr>
                <w:rFonts w:ascii="Times New Roman" w:hAnsi="Times New Roman"/>
                <w:lang w:eastAsia="en-US"/>
              </w:rPr>
              <w:lastRenderedPageBreak/>
              <w:t>№</w:t>
            </w:r>
            <w:r w:rsidRPr="002E67B8">
              <w:rPr>
                <w:rFonts w:ascii="Times New Roman" w:hAnsi="Times New Roman"/>
                <w:spacing w:val="-57"/>
                <w:lang w:eastAsia="en-US"/>
              </w:rPr>
              <w:t xml:space="preserve"> </w:t>
            </w:r>
            <w:r w:rsidRPr="002E67B8">
              <w:rPr>
                <w:rFonts w:ascii="Times New Roman" w:hAnsi="Times New Roman"/>
                <w:lang w:eastAsia="en-US"/>
              </w:rPr>
              <w:t>п/п</w:t>
            </w:r>
          </w:p>
        </w:tc>
        <w:tc>
          <w:tcPr>
            <w:tcW w:w="5750" w:type="dxa"/>
          </w:tcPr>
          <w:p w:rsidR="009A57DC" w:rsidRPr="002E67B8" w:rsidRDefault="009A57DC" w:rsidP="007239E8">
            <w:pPr>
              <w:spacing w:line="273" w:lineRule="exact"/>
              <w:ind w:left="142"/>
              <w:jc w:val="center"/>
              <w:rPr>
                <w:rFonts w:ascii="Times New Roman" w:hAnsi="Times New Roman"/>
                <w:lang w:val="ru-RU" w:eastAsia="en-US"/>
              </w:rPr>
            </w:pPr>
            <w:r w:rsidRPr="002E67B8">
              <w:rPr>
                <w:rFonts w:ascii="Times New Roman" w:hAnsi="Times New Roman"/>
                <w:lang w:val="ru-RU" w:eastAsia="en-US"/>
              </w:rPr>
              <w:t>Наименование</w:t>
            </w:r>
            <w:r w:rsidRPr="002E67B8">
              <w:rPr>
                <w:rFonts w:ascii="Times New Roman" w:hAnsi="Times New Roman"/>
                <w:spacing w:val="-2"/>
                <w:lang w:val="ru-RU" w:eastAsia="en-US"/>
              </w:rPr>
              <w:t xml:space="preserve"> </w:t>
            </w:r>
            <w:r w:rsidRPr="002E67B8">
              <w:rPr>
                <w:rFonts w:ascii="Times New Roman" w:hAnsi="Times New Roman"/>
                <w:lang w:val="ru-RU" w:eastAsia="en-US"/>
              </w:rPr>
              <w:t xml:space="preserve">темы </w:t>
            </w:r>
          </w:p>
          <w:p w:rsidR="009A57DC" w:rsidRPr="002E67B8" w:rsidRDefault="009A57DC" w:rsidP="007239E8">
            <w:pPr>
              <w:spacing w:line="273" w:lineRule="exact"/>
              <w:ind w:left="142"/>
              <w:jc w:val="center"/>
              <w:rPr>
                <w:rFonts w:ascii="Times New Roman" w:hAnsi="Times New Roman"/>
                <w:lang w:val="ru-RU" w:eastAsia="en-US"/>
              </w:rPr>
            </w:pPr>
            <w:r w:rsidRPr="002E67B8">
              <w:rPr>
                <w:rFonts w:ascii="Times New Roman" w:hAnsi="Times New Roman"/>
                <w:lang w:val="ru-RU" w:eastAsia="en-US"/>
              </w:rPr>
              <w:t>(с учётом рабочей программы воспитания)</w:t>
            </w:r>
          </w:p>
        </w:tc>
        <w:tc>
          <w:tcPr>
            <w:tcW w:w="2127" w:type="dxa"/>
          </w:tcPr>
          <w:p w:rsidR="009A57DC" w:rsidRPr="002E67B8" w:rsidRDefault="009A57DC" w:rsidP="007239E8">
            <w:pPr>
              <w:spacing w:line="237" w:lineRule="auto"/>
              <w:ind w:left="142" w:right="27" w:hanging="72"/>
              <w:jc w:val="center"/>
              <w:rPr>
                <w:rFonts w:ascii="Times New Roman" w:hAnsi="Times New Roman"/>
                <w:lang w:val="ru-RU" w:eastAsia="en-US"/>
              </w:rPr>
            </w:pPr>
            <w:r w:rsidRPr="002E67B8">
              <w:rPr>
                <w:rFonts w:ascii="Times New Roman" w:hAnsi="Times New Roman"/>
                <w:spacing w:val="-1"/>
                <w:lang w:val="ru-RU" w:eastAsia="en-US"/>
              </w:rPr>
              <w:t>Количество часов, отводимых на освоение каждой темы</w:t>
            </w:r>
          </w:p>
        </w:tc>
      </w:tr>
      <w:tr w:rsidR="009A57DC" w:rsidRPr="002E67B8" w:rsidTr="009A57DC">
        <w:trPr>
          <w:trHeight w:val="275"/>
        </w:trPr>
        <w:tc>
          <w:tcPr>
            <w:tcW w:w="8943" w:type="dxa"/>
            <w:gridSpan w:val="3"/>
          </w:tcPr>
          <w:p w:rsidR="009A57DC" w:rsidRPr="00495FC4" w:rsidRDefault="009A57DC" w:rsidP="007239E8">
            <w:pPr>
              <w:spacing w:line="237" w:lineRule="auto"/>
              <w:ind w:left="142" w:right="27" w:hanging="72"/>
              <w:rPr>
                <w:rFonts w:ascii="Times New Roman" w:hAnsi="Times New Roman"/>
                <w:b/>
                <w:spacing w:val="-1"/>
                <w:lang w:val="ru-RU" w:eastAsia="en-US"/>
              </w:rPr>
            </w:pPr>
            <w:r>
              <w:rPr>
                <w:rFonts w:ascii="Times New Roman" w:hAnsi="Times New Roman"/>
                <w:b/>
                <w:spacing w:val="-1"/>
                <w:lang w:val="ru-RU" w:eastAsia="en-US"/>
              </w:rPr>
              <w:t xml:space="preserve">                                                                      </w:t>
            </w:r>
            <w:r w:rsidRPr="00495FC4">
              <w:rPr>
                <w:rFonts w:ascii="Times New Roman" w:hAnsi="Times New Roman"/>
                <w:b/>
                <w:spacing w:val="-1"/>
                <w:lang w:val="ru-RU" w:eastAsia="en-US"/>
              </w:rPr>
              <w:t>10 класс</w:t>
            </w:r>
          </w:p>
        </w:tc>
      </w:tr>
      <w:tr w:rsidR="009A57DC" w:rsidRPr="002E67B8" w:rsidTr="009A57DC">
        <w:trPr>
          <w:trHeight w:val="297"/>
        </w:trPr>
        <w:tc>
          <w:tcPr>
            <w:tcW w:w="1066" w:type="dxa"/>
          </w:tcPr>
          <w:p w:rsidR="009A57DC" w:rsidRPr="002E67B8" w:rsidRDefault="009A57DC" w:rsidP="007239E8">
            <w:pPr>
              <w:spacing w:line="273" w:lineRule="exact"/>
              <w:ind w:left="142"/>
              <w:rPr>
                <w:rFonts w:ascii="Times New Roman" w:hAnsi="Times New Roman"/>
                <w:lang w:eastAsia="en-US"/>
              </w:rPr>
            </w:pPr>
            <w:r w:rsidRPr="002E67B8">
              <w:rPr>
                <w:rFonts w:ascii="Times New Roman" w:hAnsi="Times New Roman"/>
                <w:lang w:eastAsia="en-US"/>
              </w:rPr>
              <w:t>1.</w:t>
            </w:r>
          </w:p>
        </w:tc>
        <w:tc>
          <w:tcPr>
            <w:tcW w:w="5750" w:type="dxa"/>
          </w:tcPr>
          <w:p w:rsidR="009A57DC" w:rsidRPr="00495FC4" w:rsidRDefault="009A57DC" w:rsidP="007239E8">
            <w:pPr>
              <w:spacing w:line="274" w:lineRule="exact"/>
              <w:ind w:left="142" w:right="137"/>
              <w:jc w:val="both"/>
              <w:rPr>
                <w:rFonts w:ascii="Times New Roman" w:hAnsi="Times New Roman"/>
                <w:lang w:val="ru-RU" w:eastAsia="en-US"/>
              </w:rPr>
            </w:pPr>
            <w:r w:rsidRPr="00495FC4">
              <w:rPr>
                <w:rFonts w:ascii="Times New Roman" w:hAnsi="Times New Roman"/>
                <w:lang w:val="ru-RU" w:eastAsia="en-US"/>
              </w:rPr>
              <w:t>115.6.1. Раздел 1. Физика и методы научного познания.</w:t>
            </w:r>
          </w:p>
          <w:p w:rsidR="009A57DC" w:rsidRPr="00495FC4" w:rsidRDefault="009A57DC" w:rsidP="007239E8">
            <w:pPr>
              <w:spacing w:line="274" w:lineRule="exact"/>
              <w:ind w:left="142" w:right="137"/>
              <w:jc w:val="both"/>
              <w:rPr>
                <w:rFonts w:ascii="Times New Roman" w:hAnsi="Times New Roman"/>
                <w:lang w:val="ru-RU" w:eastAsia="en-US"/>
              </w:rPr>
            </w:pPr>
            <w:r w:rsidRPr="00495FC4">
              <w:rPr>
                <w:rFonts w:ascii="Times New Roman" w:hAnsi="Times New Roman"/>
                <w:lang w:val="ru-RU" w:eastAsia="en-US"/>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9A57DC" w:rsidRPr="00495FC4" w:rsidRDefault="009A57DC" w:rsidP="007239E8">
            <w:pPr>
              <w:spacing w:line="274"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9A57DC" w:rsidRPr="00495FC4" w:rsidRDefault="009A57DC" w:rsidP="007239E8">
            <w:pPr>
              <w:spacing w:line="274" w:lineRule="exact"/>
              <w:ind w:left="142" w:right="137"/>
              <w:jc w:val="both"/>
              <w:rPr>
                <w:rFonts w:ascii="Times New Roman" w:hAnsi="Times New Roman"/>
                <w:lang w:val="ru-RU" w:eastAsia="en-US"/>
              </w:rPr>
            </w:pPr>
            <w:r w:rsidRPr="00495FC4">
              <w:rPr>
                <w:rFonts w:ascii="Times New Roman" w:hAnsi="Times New Roman"/>
                <w:lang w:val="ru-RU" w:eastAsia="en-US"/>
              </w:rPr>
              <w:t xml:space="preserve">Роль и место физики в формировании современной научной картины </w:t>
            </w:r>
            <w:proofErr w:type="gramStart"/>
            <w:r w:rsidRPr="00495FC4">
              <w:rPr>
                <w:rFonts w:ascii="Times New Roman" w:hAnsi="Times New Roman"/>
                <w:lang w:val="ru-RU" w:eastAsia="en-US"/>
              </w:rPr>
              <w:t>мира,  в</w:t>
            </w:r>
            <w:proofErr w:type="gramEnd"/>
            <w:r w:rsidRPr="00495FC4">
              <w:rPr>
                <w:rFonts w:ascii="Times New Roman" w:hAnsi="Times New Roman"/>
                <w:lang w:val="ru-RU" w:eastAsia="en-US"/>
              </w:rPr>
              <w:t xml:space="preserve"> практической деятельности людей. </w:t>
            </w:r>
          </w:p>
          <w:p w:rsidR="009A57DC" w:rsidRPr="00791CB7" w:rsidRDefault="009A57DC" w:rsidP="007239E8">
            <w:pPr>
              <w:spacing w:line="274" w:lineRule="exact"/>
              <w:ind w:left="142" w:right="137"/>
              <w:jc w:val="both"/>
              <w:rPr>
                <w:rFonts w:ascii="Times New Roman" w:hAnsi="Times New Roman"/>
                <w:lang w:val="ru-RU" w:eastAsia="en-US"/>
              </w:rPr>
            </w:pPr>
            <w:r w:rsidRPr="00791CB7">
              <w:rPr>
                <w:rFonts w:ascii="Times New Roman" w:hAnsi="Times New Roman"/>
                <w:lang w:val="ru-RU" w:eastAsia="en-US"/>
              </w:rPr>
              <w:t>Демонстрации.</w:t>
            </w:r>
          </w:p>
          <w:p w:rsidR="009A57DC" w:rsidRPr="00495FC4" w:rsidRDefault="009A57DC" w:rsidP="007239E8">
            <w:pPr>
              <w:spacing w:line="274" w:lineRule="exact"/>
              <w:ind w:left="142" w:right="137"/>
              <w:jc w:val="both"/>
              <w:rPr>
                <w:rFonts w:ascii="Times New Roman" w:hAnsi="Times New Roman"/>
                <w:lang w:val="ru-RU" w:eastAsia="en-US"/>
              </w:rPr>
            </w:pPr>
            <w:r w:rsidRPr="00495FC4">
              <w:rPr>
                <w:rFonts w:ascii="Times New Roman" w:hAnsi="Times New Roman"/>
                <w:lang w:val="ru-RU" w:eastAsia="en-US"/>
              </w:rPr>
              <w:t>Аналоговые и цифровые измерительные приборы, компьютерные датчики.</w:t>
            </w:r>
          </w:p>
        </w:tc>
        <w:tc>
          <w:tcPr>
            <w:tcW w:w="2127" w:type="dxa"/>
          </w:tcPr>
          <w:p w:rsidR="009A57DC" w:rsidRPr="00495FC4" w:rsidRDefault="009A57DC" w:rsidP="007239E8">
            <w:pPr>
              <w:spacing w:line="273" w:lineRule="exact"/>
              <w:ind w:left="142"/>
              <w:jc w:val="center"/>
              <w:rPr>
                <w:rFonts w:ascii="Times New Roman" w:hAnsi="Times New Roman"/>
                <w:lang w:val="ru-RU" w:eastAsia="en-US"/>
              </w:rPr>
            </w:pPr>
          </w:p>
        </w:tc>
      </w:tr>
      <w:tr w:rsidR="009A57DC" w:rsidRPr="002E67B8" w:rsidTr="009A57DC">
        <w:trPr>
          <w:trHeight w:val="273"/>
        </w:trPr>
        <w:tc>
          <w:tcPr>
            <w:tcW w:w="1066" w:type="dxa"/>
          </w:tcPr>
          <w:p w:rsidR="009A57DC" w:rsidRPr="002E67B8" w:rsidRDefault="009A57DC" w:rsidP="007239E8">
            <w:pPr>
              <w:spacing w:line="253" w:lineRule="exact"/>
              <w:ind w:left="142"/>
              <w:rPr>
                <w:rFonts w:ascii="Times New Roman" w:hAnsi="Times New Roman"/>
                <w:lang w:eastAsia="en-US"/>
              </w:rPr>
            </w:pPr>
            <w:r w:rsidRPr="002E67B8">
              <w:rPr>
                <w:rFonts w:ascii="Times New Roman" w:hAnsi="Times New Roman"/>
                <w:lang w:eastAsia="en-US"/>
              </w:rPr>
              <w:t>2.</w:t>
            </w:r>
          </w:p>
        </w:tc>
        <w:tc>
          <w:tcPr>
            <w:tcW w:w="5750" w:type="dxa"/>
          </w:tcPr>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115.6.2. Раздел 2. Механика.</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 xml:space="preserve">115.6.2.1. Тема 1. Кинематика </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Механическое движение. Относительность механического движения. Система отсчёта. Траектория. </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 xml:space="preserve">Свободное падение. Ускорение свободного падения. </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Криволинейное движение. Движение материальной точки по </w:t>
            </w:r>
            <w:proofErr w:type="gramStart"/>
            <w:r w:rsidRPr="00495FC4">
              <w:rPr>
                <w:rFonts w:ascii="Times New Roman" w:hAnsi="Times New Roman"/>
                <w:lang w:val="ru-RU" w:eastAsia="en-US"/>
              </w:rPr>
              <w:t>окружности  с</w:t>
            </w:r>
            <w:proofErr w:type="gramEnd"/>
            <w:r w:rsidRPr="00495FC4">
              <w:rPr>
                <w:rFonts w:ascii="Times New Roman" w:hAnsi="Times New Roman"/>
                <w:lang w:val="ru-RU" w:eastAsia="en-US"/>
              </w:rPr>
              <w:t xml:space="preserve"> постоянной по модулю скоростью. Угловая скорость, линейная скорость. </w:t>
            </w:r>
            <w:proofErr w:type="gramStart"/>
            <w:r w:rsidRPr="00495FC4">
              <w:rPr>
                <w:rFonts w:ascii="Times New Roman" w:hAnsi="Times New Roman"/>
                <w:lang w:val="ru-RU" w:eastAsia="en-US"/>
              </w:rPr>
              <w:t>Период  и</w:t>
            </w:r>
            <w:proofErr w:type="gramEnd"/>
            <w:r w:rsidRPr="00495FC4">
              <w:rPr>
                <w:rFonts w:ascii="Times New Roman" w:hAnsi="Times New Roman"/>
                <w:lang w:val="ru-RU" w:eastAsia="en-US"/>
              </w:rPr>
              <w:t xml:space="preserve"> частота обращения. Центростремительное ускорение. </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Технические устройства и практическое применение: спидометр, движение снарядов, цепные и ремённые передачи.</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Демонстрации.</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Модель системы отсчёта, иллюстрация кинематических характеристик движения.</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Преобразование движений с использованием простых механизмов. </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Падение тел в воздухе и в разреженном пространстве. </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Наблюдение движения тела, брошенного под углом к </w:t>
            </w:r>
            <w:proofErr w:type="gramStart"/>
            <w:r w:rsidRPr="00495FC4">
              <w:rPr>
                <w:rFonts w:ascii="Times New Roman" w:hAnsi="Times New Roman"/>
                <w:lang w:val="ru-RU" w:eastAsia="en-US"/>
              </w:rPr>
              <w:t>горизонту  и</w:t>
            </w:r>
            <w:proofErr w:type="gramEnd"/>
            <w:r w:rsidRPr="00495FC4">
              <w:rPr>
                <w:rFonts w:ascii="Times New Roman" w:hAnsi="Times New Roman"/>
                <w:lang w:val="ru-RU" w:eastAsia="en-US"/>
              </w:rPr>
              <w:t xml:space="preserve"> горизонтально. </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Измерение ускорения свободного падения.</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Направление скорости при движении по окружности.</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Ученический эксперимент, лабораторные работы</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Изучение неравномерного движения с целью определения мгновенной скорости.</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Исследование соотношения между путями, пройденными </w:t>
            </w:r>
            <w:proofErr w:type="gramStart"/>
            <w:r w:rsidRPr="00495FC4">
              <w:rPr>
                <w:rFonts w:ascii="Times New Roman" w:hAnsi="Times New Roman"/>
                <w:lang w:val="ru-RU" w:eastAsia="en-US"/>
              </w:rPr>
              <w:t>телом  за</w:t>
            </w:r>
            <w:proofErr w:type="gramEnd"/>
            <w:r w:rsidRPr="00495FC4">
              <w:rPr>
                <w:rFonts w:ascii="Times New Roman" w:hAnsi="Times New Roman"/>
                <w:lang w:val="ru-RU" w:eastAsia="en-US"/>
              </w:rPr>
              <w:t xml:space="preserve"> последовательные равные промежутки времени при равноускоренном движении  с начальной скоростью, </w:t>
            </w:r>
            <w:r w:rsidRPr="00495FC4">
              <w:rPr>
                <w:rFonts w:ascii="Times New Roman" w:hAnsi="Times New Roman"/>
                <w:lang w:val="ru-RU" w:eastAsia="en-US"/>
              </w:rPr>
              <w:lastRenderedPageBreak/>
              <w:t>равной нулю.</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Изучение движения шарика в вязкой жидкости.</w:t>
            </w:r>
          </w:p>
          <w:p w:rsidR="009A57DC" w:rsidRPr="00495FC4" w:rsidRDefault="009A57DC" w:rsidP="007239E8">
            <w:pPr>
              <w:spacing w:line="253" w:lineRule="exact"/>
              <w:ind w:left="142" w:right="137"/>
              <w:jc w:val="both"/>
              <w:rPr>
                <w:rFonts w:ascii="Times New Roman" w:hAnsi="Times New Roman"/>
                <w:lang w:val="ru-RU" w:eastAsia="en-US"/>
              </w:rPr>
            </w:pPr>
            <w:r w:rsidRPr="00495FC4">
              <w:rPr>
                <w:rFonts w:ascii="Times New Roman" w:hAnsi="Times New Roman"/>
                <w:lang w:val="ru-RU" w:eastAsia="en-US"/>
              </w:rPr>
              <w:t>Изучение движения тела, брошенного горизонтально.</w:t>
            </w:r>
          </w:p>
        </w:tc>
        <w:tc>
          <w:tcPr>
            <w:tcW w:w="2127" w:type="dxa"/>
          </w:tcPr>
          <w:p w:rsidR="009A57DC" w:rsidRPr="00495FC4" w:rsidRDefault="009A57DC" w:rsidP="007239E8">
            <w:pPr>
              <w:spacing w:line="253" w:lineRule="exact"/>
              <w:ind w:left="142"/>
              <w:jc w:val="center"/>
              <w:rPr>
                <w:rFonts w:ascii="Times New Roman" w:hAnsi="Times New Roman"/>
                <w:lang w:val="ru-RU" w:eastAsia="en-US"/>
              </w:rPr>
            </w:pPr>
          </w:p>
        </w:tc>
      </w:tr>
      <w:tr w:rsidR="009A57DC" w:rsidRPr="002E67B8" w:rsidTr="009A57DC">
        <w:trPr>
          <w:trHeight w:val="167"/>
        </w:trPr>
        <w:tc>
          <w:tcPr>
            <w:tcW w:w="1066" w:type="dxa"/>
          </w:tcPr>
          <w:p w:rsidR="009A57DC" w:rsidRPr="002E67B8" w:rsidRDefault="009A57DC" w:rsidP="007239E8">
            <w:pPr>
              <w:spacing w:line="273" w:lineRule="exact"/>
              <w:ind w:left="142"/>
              <w:rPr>
                <w:rFonts w:ascii="Times New Roman" w:hAnsi="Times New Roman"/>
                <w:lang w:eastAsia="en-US"/>
              </w:rPr>
            </w:pPr>
            <w:r w:rsidRPr="002E67B8">
              <w:rPr>
                <w:rFonts w:ascii="Times New Roman" w:hAnsi="Times New Roman"/>
                <w:lang w:eastAsia="en-US"/>
              </w:rPr>
              <w:lastRenderedPageBreak/>
              <w:t>3.</w:t>
            </w:r>
          </w:p>
        </w:tc>
        <w:tc>
          <w:tcPr>
            <w:tcW w:w="5750" w:type="dxa"/>
          </w:tcPr>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115.6.2.2. Тема 2. Динамика.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Принцип относительности Галилея. Первый закон Ньютона. Инерциальные системы отсчёта.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Масса тела. Сила. Принцип суперпозиции сил. Второй закон </w:t>
            </w:r>
            <w:proofErr w:type="gramStart"/>
            <w:r w:rsidRPr="00495FC4">
              <w:rPr>
                <w:rFonts w:ascii="Times New Roman" w:hAnsi="Times New Roman"/>
                <w:lang w:val="ru-RU" w:eastAsia="en-US"/>
              </w:rPr>
              <w:t>Ньютона  для</w:t>
            </w:r>
            <w:proofErr w:type="gramEnd"/>
            <w:r w:rsidRPr="00495FC4">
              <w:rPr>
                <w:rFonts w:ascii="Times New Roman" w:hAnsi="Times New Roman"/>
                <w:lang w:val="ru-RU" w:eastAsia="en-US"/>
              </w:rPr>
              <w:t xml:space="preserve"> материальной точки. Третий закон Ньютона для материальных точек.</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Закон всемирного тяготения. Сила тяжести. Первая космическая скорость.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Сила упругости. Закон Гука. Вес тела.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Поступательное и вращательное движение абсолютно твёрдого тела.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Момент силы относительно оси вращения. Плечо силы. Условия равновесия твёрдого тела.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Технические устройства и практическое применение: подшипники, движение искусственных спутников.</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Демонстрации.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Явление инерции.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Сравнение </w:t>
            </w:r>
            <w:proofErr w:type="gramStart"/>
            <w:r w:rsidRPr="00495FC4">
              <w:rPr>
                <w:rFonts w:ascii="Times New Roman" w:hAnsi="Times New Roman"/>
                <w:lang w:val="ru-RU" w:eastAsia="en-US"/>
              </w:rPr>
              <w:t>масс</w:t>
            </w:r>
            <w:proofErr w:type="gramEnd"/>
            <w:r w:rsidRPr="00495FC4">
              <w:rPr>
                <w:rFonts w:ascii="Times New Roman" w:hAnsi="Times New Roman"/>
                <w:lang w:val="ru-RU" w:eastAsia="en-US"/>
              </w:rPr>
              <w:t xml:space="preserve"> взаимодействующих тел.</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Второй закон Ньютона.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Измерение сил.</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Сложение сил.</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Зависимость силы упругости от деформации.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Невесомость. Вес тела при ускоренном подъёме и падении.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Сравнение сил трения покоя, качения и скольжения.</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Условия равновесия твёрдого тела. Виды равновесия.</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Ученический эксперимент, лабораторные работы</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Изучение движения бруска по наклонной плоскости.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Исследование зависимости сил упругости, возникающих в </w:t>
            </w:r>
            <w:proofErr w:type="gramStart"/>
            <w:r w:rsidRPr="00495FC4">
              <w:rPr>
                <w:rFonts w:ascii="Times New Roman" w:hAnsi="Times New Roman"/>
                <w:lang w:val="ru-RU" w:eastAsia="en-US"/>
              </w:rPr>
              <w:t>пружине  и</w:t>
            </w:r>
            <w:proofErr w:type="gramEnd"/>
            <w:r w:rsidRPr="00495FC4">
              <w:rPr>
                <w:rFonts w:ascii="Times New Roman" w:hAnsi="Times New Roman"/>
                <w:lang w:val="ru-RU" w:eastAsia="en-US"/>
              </w:rPr>
              <w:t xml:space="preserve"> резиновом образце, от их деформации.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Исследование условий равновесия твёрдого тела, имеющего ось вращения.</w:t>
            </w:r>
          </w:p>
        </w:tc>
        <w:tc>
          <w:tcPr>
            <w:tcW w:w="2127" w:type="dxa"/>
          </w:tcPr>
          <w:p w:rsidR="009A57DC" w:rsidRPr="00495FC4" w:rsidRDefault="009A57DC" w:rsidP="007239E8">
            <w:pPr>
              <w:spacing w:line="273" w:lineRule="exact"/>
              <w:ind w:left="142"/>
              <w:jc w:val="center"/>
              <w:rPr>
                <w:rFonts w:ascii="Times New Roman" w:hAnsi="Times New Roman"/>
                <w:lang w:val="ru-RU" w:eastAsia="en-US"/>
              </w:rPr>
            </w:pPr>
          </w:p>
        </w:tc>
      </w:tr>
      <w:tr w:rsidR="009A57DC" w:rsidRPr="002E67B8" w:rsidTr="009A57DC">
        <w:trPr>
          <w:trHeight w:val="167"/>
        </w:trPr>
        <w:tc>
          <w:tcPr>
            <w:tcW w:w="1066" w:type="dxa"/>
          </w:tcPr>
          <w:p w:rsidR="009A57DC" w:rsidRPr="00495FC4" w:rsidRDefault="009A57DC" w:rsidP="007239E8">
            <w:pPr>
              <w:spacing w:line="273" w:lineRule="exact"/>
              <w:ind w:left="142"/>
              <w:rPr>
                <w:rFonts w:ascii="Times New Roman" w:hAnsi="Times New Roman"/>
                <w:lang w:val="ru-RU" w:eastAsia="en-US"/>
              </w:rPr>
            </w:pPr>
            <w:r>
              <w:rPr>
                <w:rFonts w:ascii="Times New Roman" w:hAnsi="Times New Roman"/>
                <w:lang w:val="ru-RU" w:eastAsia="en-US"/>
              </w:rPr>
              <w:t xml:space="preserve">4. </w:t>
            </w:r>
          </w:p>
        </w:tc>
        <w:tc>
          <w:tcPr>
            <w:tcW w:w="5750" w:type="dxa"/>
          </w:tcPr>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115.6.2.3. Тема 3. Законы сохранения в механике.</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Работа силы. Мощность силы.</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Кинетическая энергия материальной точки. Теорема об изменении кинетической энергии.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Потенциальные и </w:t>
            </w:r>
            <w:proofErr w:type="spellStart"/>
            <w:r w:rsidRPr="00495FC4">
              <w:rPr>
                <w:rFonts w:ascii="Times New Roman" w:hAnsi="Times New Roman"/>
                <w:lang w:val="ru-RU" w:eastAsia="en-US"/>
              </w:rPr>
              <w:t>непотенциальные</w:t>
            </w:r>
            <w:proofErr w:type="spellEnd"/>
            <w:r w:rsidRPr="00495FC4">
              <w:rPr>
                <w:rFonts w:ascii="Times New Roman" w:hAnsi="Times New Roman"/>
                <w:lang w:val="ru-RU" w:eastAsia="en-US"/>
              </w:rPr>
              <w:t xml:space="preserve"> силы. Связь работы </w:t>
            </w:r>
            <w:proofErr w:type="spellStart"/>
            <w:r w:rsidRPr="00495FC4">
              <w:rPr>
                <w:rFonts w:ascii="Times New Roman" w:hAnsi="Times New Roman"/>
                <w:lang w:val="ru-RU" w:eastAsia="en-US"/>
              </w:rPr>
              <w:t>непотенциальных</w:t>
            </w:r>
            <w:proofErr w:type="spellEnd"/>
            <w:r w:rsidRPr="00495FC4">
              <w:rPr>
                <w:rFonts w:ascii="Times New Roman" w:hAnsi="Times New Roman"/>
                <w:lang w:val="ru-RU" w:eastAsia="en-US"/>
              </w:rPr>
              <w:t xml:space="preserve"> сил с изменением механической энергии системы тел. Закон сохранения механической энергии.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Упругие и неупругие столкновения.</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lastRenderedPageBreak/>
              <w:t>Технические устройства и практическое применение: водомёт, копёр, пружинный пистолет, движение ракет.</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Демонстрации.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Закон сохранения импульса.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Реактивное движение.</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Переход потенциальной энергии в кинетическую и обратно.</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Ученический эксперимент, лабораторные работы</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Изучение абсолютно неупругого удара с помощью двух одинаковых нитяных маятников.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Исследование связи работы силы с изменением механической энергии тела  на примере растяжения резинового жгута.</w:t>
            </w:r>
          </w:p>
        </w:tc>
        <w:tc>
          <w:tcPr>
            <w:tcW w:w="2127" w:type="dxa"/>
          </w:tcPr>
          <w:p w:rsidR="009A57DC" w:rsidRPr="00495FC4" w:rsidRDefault="009A57DC" w:rsidP="007239E8">
            <w:pPr>
              <w:spacing w:line="273" w:lineRule="exact"/>
              <w:ind w:left="142"/>
              <w:jc w:val="center"/>
              <w:rPr>
                <w:rFonts w:ascii="Times New Roman" w:hAnsi="Times New Roman"/>
                <w:lang w:val="ru-RU" w:eastAsia="en-US"/>
              </w:rPr>
            </w:pPr>
          </w:p>
        </w:tc>
      </w:tr>
      <w:tr w:rsidR="009A57DC" w:rsidRPr="002E67B8" w:rsidTr="009A57DC">
        <w:trPr>
          <w:trHeight w:val="167"/>
        </w:trPr>
        <w:tc>
          <w:tcPr>
            <w:tcW w:w="1066" w:type="dxa"/>
          </w:tcPr>
          <w:p w:rsidR="009A57DC" w:rsidRPr="00495FC4" w:rsidRDefault="009A57DC"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 xml:space="preserve">5. </w:t>
            </w:r>
          </w:p>
        </w:tc>
        <w:tc>
          <w:tcPr>
            <w:tcW w:w="5750" w:type="dxa"/>
          </w:tcPr>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115.6.3. Раздел 3. Молекулярная физика и термодинамика.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115.6.3.1. Тема 1. Основы молекулярно-кинетической теории.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Основные положения молекулярно-кинетической теории и их опытное обоснование. Броуновское движение. Диффузия. Характер </w:t>
            </w:r>
            <w:proofErr w:type="gramStart"/>
            <w:r w:rsidRPr="00495FC4">
              <w:rPr>
                <w:rFonts w:ascii="Times New Roman" w:hAnsi="Times New Roman"/>
                <w:lang w:val="ru-RU" w:eastAsia="en-US"/>
              </w:rPr>
              <w:t>движения  и</w:t>
            </w:r>
            <w:proofErr w:type="gramEnd"/>
            <w:r w:rsidRPr="00495FC4">
              <w:rPr>
                <w:rFonts w:ascii="Times New Roman" w:hAnsi="Times New Roman"/>
                <w:lang w:val="ru-RU" w:eastAsia="en-US"/>
              </w:rPr>
              <w:t xml:space="preserve">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Тепловое равновесие. Температура и её измерение. Шкала температур Цельсия.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495FC4">
              <w:rPr>
                <w:rFonts w:ascii="Times New Roman" w:hAnsi="Times New Roman"/>
                <w:lang w:val="ru-RU" w:eastAsia="en-US"/>
              </w:rPr>
              <w:t>Клапейрона</w:t>
            </w:r>
            <w:proofErr w:type="spellEnd"/>
            <w:r w:rsidRPr="00495FC4">
              <w:rPr>
                <w:rFonts w:ascii="Times New Roman" w:hAnsi="Times New Roman"/>
                <w:lang w:val="ru-RU" w:eastAsia="en-US"/>
              </w:rPr>
              <w:t xml:space="preserve">. Закон Дальтона. </w:t>
            </w:r>
            <w:proofErr w:type="spellStart"/>
            <w:proofErr w:type="gramStart"/>
            <w:r w:rsidRPr="00495FC4">
              <w:rPr>
                <w:rFonts w:ascii="Times New Roman" w:hAnsi="Times New Roman"/>
                <w:lang w:val="ru-RU" w:eastAsia="en-US"/>
              </w:rPr>
              <w:t>Изопроцессы</w:t>
            </w:r>
            <w:proofErr w:type="spellEnd"/>
            <w:r w:rsidRPr="00495FC4">
              <w:rPr>
                <w:rFonts w:ascii="Times New Roman" w:hAnsi="Times New Roman"/>
                <w:lang w:val="ru-RU" w:eastAsia="en-US"/>
              </w:rPr>
              <w:t xml:space="preserve">  в</w:t>
            </w:r>
            <w:proofErr w:type="gramEnd"/>
            <w:r w:rsidRPr="00495FC4">
              <w:rPr>
                <w:rFonts w:ascii="Times New Roman" w:hAnsi="Times New Roman"/>
                <w:lang w:val="ru-RU" w:eastAsia="en-US"/>
              </w:rPr>
              <w:t xml:space="preserve"> идеальном газе с постоянным количеством вещества. Графическое представление </w:t>
            </w:r>
            <w:proofErr w:type="spellStart"/>
            <w:r w:rsidRPr="00495FC4">
              <w:rPr>
                <w:rFonts w:ascii="Times New Roman" w:hAnsi="Times New Roman"/>
                <w:lang w:val="ru-RU" w:eastAsia="en-US"/>
              </w:rPr>
              <w:t>изопроцессов</w:t>
            </w:r>
            <w:proofErr w:type="spellEnd"/>
            <w:r w:rsidRPr="00495FC4">
              <w:rPr>
                <w:rFonts w:ascii="Times New Roman" w:hAnsi="Times New Roman"/>
                <w:lang w:val="ru-RU" w:eastAsia="en-US"/>
              </w:rPr>
              <w:t xml:space="preserve">: изотерма, изохора, изобара.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Технические устройства и практическое применение: термометр, барометр.</w:t>
            </w:r>
          </w:p>
          <w:p w:rsidR="009A57DC" w:rsidRPr="00791CB7" w:rsidRDefault="009A57DC" w:rsidP="007239E8">
            <w:pPr>
              <w:spacing w:before="2" w:line="257" w:lineRule="exact"/>
              <w:ind w:left="142" w:right="137"/>
              <w:jc w:val="both"/>
              <w:rPr>
                <w:rFonts w:ascii="Times New Roman" w:hAnsi="Times New Roman"/>
                <w:lang w:val="ru-RU" w:eastAsia="en-US"/>
              </w:rPr>
            </w:pPr>
            <w:r w:rsidRPr="00791CB7">
              <w:rPr>
                <w:rFonts w:ascii="Times New Roman" w:hAnsi="Times New Roman"/>
                <w:lang w:val="ru-RU" w:eastAsia="en-US"/>
              </w:rPr>
              <w:t>Демонстрации.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Опыты, доказывающие дискретное строение вещества, фотографии молекул органических соединений.</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Опыты по диффузии жидкостей и газов.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Модель броуновского движения.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Модель опыта Штерна.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Опыты, доказывающие существование межмолекулярного взаимодействия.</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Модель, иллюстрирующая природу давления газа на стенки сосуда.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Опыты, иллюстрирующие уравнение состояния идеального газа, </w:t>
            </w:r>
            <w:proofErr w:type="spellStart"/>
            <w:r w:rsidRPr="00495FC4">
              <w:rPr>
                <w:rFonts w:ascii="Times New Roman" w:hAnsi="Times New Roman"/>
                <w:lang w:val="ru-RU" w:eastAsia="en-US"/>
              </w:rPr>
              <w:t>изопроцессы</w:t>
            </w:r>
            <w:proofErr w:type="spellEnd"/>
            <w:r w:rsidRPr="00495FC4">
              <w:rPr>
                <w:rFonts w:ascii="Times New Roman" w:hAnsi="Times New Roman"/>
                <w:lang w:val="ru-RU" w:eastAsia="en-US"/>
              </w:rPr>
              <w:t>.</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Ученический эксперимент, лабораторные работы</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Определение массы воздуха в классной комнате на основе измерений объёма комнаты, давления и температуры воздуха в ней.</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Исследование зависимости между параметрами состояния разреженного газа.</w:t>
            </w:r>
          </w:p>
        </w:tc>
        <w:tc>
          <w:tcPr>
            <w:tcW w:w="2127" w:type="dxa"/>
          </w:tcPr>
          <w:p w:rsidR="009A57DC" w:rsidRPr="00495FC4" w:rsidRDefault="009A57DC" w:rsidP="007239E8">
            <w:pPr>
              <w:spacing w:line="273" w:lineRule="exact"/>
              <w:ind w:left="142"/>
              <w:jc w:val="center"/>
              <w:rPr>
                <w:rFonts w:ascii="Times New Roman" w:hAnsi="Times New Roman"/>
                <w:lang w:val="ru-RU" w:eastAsia="en-US"/>
              </w:rPr>
            </w:pPr>
          </w:p>
        </w:tc>
      </w:tr>
      <w:tr w:rsidR="009A57DC" w:rsidRPr="002E67B8" w:rsidTr="009A57DC">
        <w:trPr>
          <w:trHeight w:val="167"/>
        </w:trPr>
        <w:tc>
          <w:tcPr>
            <w:tcW w:w="1066" w:type="dxa"/>
          </w:tcPr>
          <w:p w:rsidR="009A57DC" w:rsidRPr="00495FC4" w:rsidRDefault="009A57DC" w:rsidP="007239E8">
            <w:pPr>
              <w:spacing w:line="273" w:lineRule="exact"/>
              <w:ind w:left="142"/>
              <w:rPr>
                <w:rFonts w:ascii="Times New Roman" w:hAnsi="Times New Roman"/>
                <w:lang w:val="ru-RU" w:eastAsia="en-US"/>
              </w:rPr>
            </w:pPr>
            <w:r>
              <w:rPr>
                <w:rFonts w:ascii="Times New Roman" w:hAnsi="Times New Roman"/>
                <w:lang w:val="ru-RU" w:eastAsia="en-US"/>
              </w:rPr>
              <w:t xml:space="preserve">6. </w:t>
            </w:r>
          </w:p>
        </w:tc>
        <w:tc>
          <w:tcPr>
            <w:tcW w:w="5750" w:type="dxa"/>
          </w:tcPr>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115.6.3.2. Тема 2. Основы термодинамики.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lastRenderedPageBreak/>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w:t>
            </w:r>
            <w:proofErr w:type="gramStart"/>
            <w:r w:rsidRPr="00495FC4">
              <w:rPr>
                <w:rFonts w:ascii="Times New Roman" w:hAnsi="Times New Roman"/>
                <w:lang w:val="ru-RU" w:eastAsia="en-US"/>
              </w:rPr>
              <w:t>теплоты  при</w:t>
            </w:r>
            <w:proofErr w:type="gramEnd"/>
            <w:r w:rsidRPr="00495FC4">
              <w:rPr>
                <w:rFonts w:ascii="Times New Roman" w:hAnsi="Times New Roman"/>
                <w:lang w:val="ru-RU" w:eastAsia="en-US"/>
              </w:rPr>
              <w:t xml:space="preserve"> теплопередаче.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Понятие об адиабатном процессе. Первый закон термодинамики. Применение первого закона термодинамики к </w:t>
            </w:r>
            <w:proofErr w:type="spellStart"/>
            <w:r w:rsidRPr="00495FC4">
              <w:rPr>
                <w:rFonts w:ascii="Times New Roman" w:hAnsi="Times New Roman"/>
                <w:lang w:val="ru-RU" w:eastAsia="en-US"/>
              </w:rPr>
              <w:t>изопроцессам</w:t>
            </w:r>
            <w:proofErr w:type="spellEnd"/>
            <w:r w:rsidRPr="00495FC4">
              <w:rPr>
                <w:rFonts w:ascii="Times New Roman" w:hAnsi="Times New Roman"/>
                <w:lang w:val="ru-RU" w:eastAsia="en-US"/>
              </w:rPr>
              <w:t>. Графическая интерпретация работы газа.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Второй закон термодинамики. Необратимость процессов в природе.</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Технические устройства и практическое применение: двигатель внутреннего сгорания, бытовой холодильник, кондиционер.</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Демонстрации.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Изменение внутренней энергии тела при совершении работы: вылет </w:t>
            </w:r>
            <w:proofErr w:type="gramStart"/>
            <w:r w:rsidRPr="00495FC4">
              <w:rPr>
                <w:rFonts w:ascii="Times New Roman" w:hAnsi="Times New Roman"/>
                <w:lang w:val="ru-RU" w:eastAsia="en-US"/>
              </w:rPr>
              <w:t>пробки  из</w:t>
            </w:r>
            <w:proofErr w:type="gramEnd"/>
            <w:r w:rsidRPr="00495FC4">
              <w:rPr>
                <w:rFonts w:ascii="Times New Roman" w:hAnsi="Times New Roman"/>
                <w:lang w:val="ru-RU" w:eastAsia="en-US"/>
              </w:rPr>
              <w:t xml:space="preserve"> бутылки под действием сжатого воздуха, нагревание эфира в латунной трубке путём трения (</w:t>
            </w:r>
            <w:proofErr w:type="spellStart"/>
            <w:r w:rsidRPr="00495FC4">
              <w:rPr>
                <w:rFonts w:ascii="Times New Roman" w:hAnsi="Times New Roman"/>
                <w:lang w:val="ru-RU" w:eastAsia="en-US"/>
              </w:rPr>
              <w:t>видеодемонстрация</w:t>
            </w:r>
            <w:proofErr w:type="spellEnd"/>
            <w:r w:rsidRPr="00495FC4">
              <w:rPr>
                <w:rFonts w:ascii="Times New Roman" w:hAnsi="Times New Roman"/>
                <w:lang w:val="ru-RU" w:eastAsia="en-US"/>
              </w:rPr>
              <w:t xml:space="preserve">).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Изменение внутренней энергии (температуры) тела при теплопередаче.</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Опыт по адиабатному расширению воздуха (опыт с воздушным огнивом).</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Модели паровой турбины, двигателя внутреннего сгорания, реактивного двигателя.</w:t>
            </w:r>
          </w:p>
          <w:p w:rsidR="009A57DC" w:rsidRPr="00791CB7" w:rsidRDefault="009A57DC" w:rsidP="007239E8">
            <w:pPr>
              <w:spacing w:before="2" w:line="257" w:lineRule="exact"/>
              <w:ind w:left="142" w:right="137"/>
              <w:jc w:val="both"/>
              <w:rPr>
                <w:rFonts w:ascii="Times New Roman" w:hAnsi="Times New Roman"/>
                <w:lang w:val="ru-RU" w:eastAsia="en-US"/>
              </w:rPr>
            </w:pPr>
            <w:r w:rsidRPr="00791CB7">
              <w:rPr>
                <w:rFonts w:ascii="Times New Roman" w:hAnsi="Times New Roman"/>
                <w:lang w:val="ru-RU" w:eastAsia="en-US"/>
              </w:rPr>
              <w:t>Ученический эксперимент, лабораторные работы</w:t>
            </w:r>
          </w:p>
          <w:p w:rsidR="009A57DC" w:rsidRPr="00791CB7" w:rsidRDefault="009A57DC" w:rsidP="007239E8">
            <w:pPr>
              <w:spacing w:before="2" w:line="257" w:lineRule="exact"/>
              <w:ind w:left="142" w:right="137"/>
              <w:jc w:val="both"/>
              <w:rPr>
                <w:rFonts w:ascii="Times New Roman" w:hAnsi="Times New Roman"/>
                <w:lang w:val="ru-RU" w:eastAsia="en-US"/>
              </w:rPr>
            </w:pPr>
            <w:r w:rsidRPr="00791CB7">
              <w:rPr>
                <w:rFonts w:ascii="Times New Roman" w:hAnsi="Times New Roman"/>
                <w:lang w:val="ru-RU" w:eastAsia="en-US"/>
              </w:rPr>
              <w:t>Измерение удельной теплоёмкости.</w:t>
            </w:r>
          </w:p>
        </w:tc>
        <w:tc>
          <w:tcPr>
            <w:tcW w:w="2127" w:type="dxa"/>
          </w:tcPr>
          <w:p w:rsidR="009A57DC" w:rsidRPr="00791CB7" w:rsidRDefault="009A57DC" w:rsidP="007239E8">
            <w:pPr>
              <w:spacing w:line="273" w:lineRule="exact"/>
              <w:ind w:left="142"/>
              <w:jc w:val="center"/>
              <w:rPr>
                <w:rFonts w:ascii="Times New Roman" w:hAnsi="Times New Roman"/>
                <w:lang w:val="ru-RU" w:eastAsia="en-US"/>
              </w:rPr>
            </w:pPr>
          </w:p>
        </w:tc>
      </w:tr>
      <w:tr w:rsidR="009A57DC" w:rsidRPr="002E67B8" w:rsidTr="009A57DC">
        <w:trPr>
          <w:trHeight w:val="167"/>
        </w:trPr>
        <w:tc>
          <w:tcPr>
            <w:tcW w:w="1066" w:type="dxa"/>
          </w:tcPr>
          <w:p w:rsidR="009A57DC" w:rsidRPr="00495FC4" w:rsidRDefault="009A57DC"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7.</w:t>
            </w:r>
          </w:p>
        </w:tc>
        <w:tc>
          <w:tcPr>
            <w:tcW w:w="5750" w:type="dxa"/>
          </w:tcPr>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Тема 3. Агрегатные состояния вещества. Фазовые переходы.</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Парообразование и конденсация. Испарение и кипение. </w:t>
            </w:r>
            <w:proofErr w:type="gramStart"/>
            <w:r w:rsidRPr="00495FC4">
              <w:rPr>
                <w:rFonts w:ascii="Times New Roman" w:hAnsi="Times New Roman"/>
                <w:lang w:val="ru-RU" w:eastAsia="en-US"/>
              </w:rPr>
              <w:t>Абсолютная  и</w:t>
            </w:r>
            <w:proofErr w:type="gramEnd"/>
            <w:r w:rsidRPr="00495FC4">
              <w:rPr>
                <w:rFonts w:ascii="Times New Roman" w:hAnsi="Times New Roman"/>
                <w:lang w:val="ru-RU" w:eastAsia="en-US"/>
              </w:rPr>
              <w:t xml:space="preserve"> относительная влажность воздуха. Насыщенный пар. Удельная теплота парообразования. Зависимость температуры кипения от давления. </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Твёрдое тело. Кристаллические и аморфные тела. Анизотропия свойств кристаллов. Жидкие кристаллы. Современные материалы. </w:t>
            </w:r>
            <w:proofErr w:type="gramStart"/>
            <w:r w:rsidRPr="00495FC4">
              <w:rPr>
                <w:rFonts w:ascii="Times New Roman" w:hAnsi="Times New Roman"/>
                <w:lang w:val="ru-RU" w:eastAsia="en-US"/>
              </w:rPr>
              <w:t>Плавление  и</w:t>
            </w:r>
            <w:proofErr w:type="gramEnd"/>
            <w:r w:rsidRPr="00495FC4">
              <w:rPr>
                <w:rFonts w:ascii="Times New Roman" w:hAnsi="Times New Roman"/>
                <w:lang w:val="ru-RU" w:eastAsia="en-US"/>
              </w:rPr>
              <w:t xml:space="preserve"> кристаллизация. Удельная теплота плавления. Сублимация.</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Уравнение теплового баланса.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 xml:space="preserve">Технические устройства и практическое применение: </w:t>
            </w:r>
            <w:proofErr w:type="gramStart"/>
            <w:r w:rsidRPr="00495FC4">
              <w:rPr>
                <w:rFonts w:ascii="Times New Roman" w:hAnsi="Times New Roman"/>
                <w:lang w:val="ru-RU" w:eastAsia="en-US"/>
              </w:rPr>
              <w:t>гигрометр  и</w:t>
            </w:r>
            <w:proofErr w:type="gramEnd"/>
            <w:r w:rsidRPr="00495FC4">
              <w:rPr>
                <w:rFonts w:ascii="Times New Roman" w:hAnsi="Times New Roman"/>
                <w:lang w:val="ru-RU" w:eastAsia="en-US"/>
              </w:rPr>
              <w:t xml:space="preserve"> психрометр, калориметр, технологии получения современных материалов,  в том числе </w:t>
            </w:r>
            <w:proofErr w:type="spellStart"/>
            <w:r w:rsidRPr="00495FC4">
              <w:rPr>
                <w:rFonts w:ascii="Times New Roman" w:hAnsi="Times New Roman"/>
                <w:lang w:val="ru-RU" w:eastAsia="en-US"/>
              </w:rPr>
              <w:t>наноматериалов</w:t>
            </w:r>
            <w:proofErr w:type="spellEnd"/>
            <w:r w:rsidRPr="00495FC4">
              <w:rPr>
                <w:rFonts w:ascii="Times New Roman" w:hAnsi="Times New Roman"/>
                <w:lang w:val="ru-RU" w:eastAsia="en-US"/>
              </w:rPr>
              <w:t xml:space="preserve">, и </w:t>
            </w:r>
            <w:proofErr w:type="spellStart"/>
            <w:r w:rsidRPr="00495FC4">
              <w:rPr>
                <w:rFonts w:ascii="Times New Roman" w:hAnsi="Times New Roman"/>
                <w:lang w:val="ru-RU" w:eastAsia="en-US"/>
              </w:rPr>
              <w:t>нанотехнологии</w:t>
            </w:r>
            <w:proofErr w:type="spellEnd"/>
            <w:r w:rsidRPr="00495FC4">
              <w:rPr>
                <w:rFonts w:ascii="Times New Roman" w:hAnsi="Times New Roman"/>
                <w:lang w:val="ru-RU" w:eastAsia="en-US"/>
              </w:rPr>
              <w:t>.</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Демонстрации.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Свойства насыщенных паров.</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Кипение при пониженном давлении.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Способы измерения влажности.</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Наблюдение нагревания и плавления кристаллического вещества.</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lastRenderedPageBreak/>
              <w:t>Демонстрация кристаллов.</w:t>
            </w:r>
          </w:p>
          <w:p w:rsidR="009A57DC" w:rsidRPr="00495FC4" w:rsidRDefault="009A57DC" w:rsidP="007239E8">
            <w:pPr>
              <w:spacing w:before="2" w:line="257" w:lineRule="exact"/>
              <w:ind w:left="142" w:right="137"/>
              <w:jc w:val="both"/>
              <w:rPr>
                <w:rFonts w:ascii="Times New Roman" w:hAnsi="Times New Roman"/>
                <w:lang w:val="ru-RU" w:eastAsia="en-US"/>
              </w:rPr>
            </w:pPr>
            <w:r w:rsidRPr="00495FC4">
              <w:rPr>
                <w:rFonts w:ascii="Times New Roman" w:hAnsi="Times New Roman"/>
                <w:lang w:val="ru-RU" w:eastAsia="en-US"/>
              </w:rPr>
              <w:t>Ученический эксперимент, лабораторные работы</w:t>
            </w:r>
          </w:p>
          <w:p w:rsidR="009A57DC" w:rsidRPr="00495FC4" w:rsidRDefault="009A57DC" w:rsidP="007239E8">
            <w:pPr>
              <w:spacing w:before="2" w:line="257" w:lineRule="exact"/>
              <w:ind w:left="142" w:right="137"/>
              <w:jc w:val="both"/>
              <w:rPr>
                <w:rFonts w:ascii="Times New Roman" w:hAnsi="Times New Roman"/>
                <w:lang w:eastAsia="en-US"/>
              </w:rPr>
            </w:pPr>
            <w:proofErr w:type="spellStart"/>
            <w:r w:rsidRPr="00495FC4">
              <w:rPr>
                <w:rFonts w:ascii="Times New Roman" w:hAnsi="Times New Roman"/>
                <w:lang w:eastAsia="en-US"/>
              </w:rPr>
              <w:t>Измерение</w:t>
            </w:r>
            <w:proofErr w:type="spellEnd"/>
            <w:r w:rsidRPr="00495FC4">
              <w:rPr>
                <w:rFonts w:ascii="Times New Roman" w:hAnsi="Times New Roman"/>
                <w:lang w:eastAsia="en-US"/>
              </w:rPr>
              <w:t xml:space="preserve"> </w:t>
            </w:r>
            <w:proofErr w:type="spellStart"/>
            <w:r w:rsidRPr="00495FC4">
              <w:rPr>
                <w:rFonts w:ascii="Times New Roman" w:hAnsi="Times New Roman"/>
                <w:lang w:eastAsia="en-US"/>
              </w:rPr>
              <w:t>относительной</w:t>
            </w:r>
            <w:proofErr w:type="spellEnd"/>
            <w:r w:rsidRPr="00495FC4">
              <w:rPr>
                <w:rFonts w:ascii="Times New Roman" w:hAnsi="Times New Roman"/>
                <w:lang w:eastAsia="en-US"/>
              </w:rPr>
              <w:t xml:space="preserve"> </w:t>
            </w:r>
            <w:proofErr w:type="spellStart"/>
            <w:r w:rsidRPr="00495FC4">
              <w:rPr>
                <w:rFonts w:ascii="Times New Roman" w:hAnsi="Times New Roman"/>
                <w:lang w:eastAsia="en-US"/>
              </w:rPr>
              <w:t>влажности</w:t>
            </w:r>
            <w:proofErr w:type="spellEnd"/>
            <w:r w:rsidRPr="00495FC4">
              <w:rPr>
                <w:rFonts w:ascii="Times New Roman" w:hAnsi="Times New Roman"/>
                <w:lang w:eastAsia="en-US"/>
              </w:rPr>
              <w:t xml:space="preserve"> </w:t>
            </w:r>
            <w:proofErr w:type="spellStart"/>
            <w:r w:rsidRPr="00495FC4">
              <w:rPr>
                <w:rFonts w:ascii="Times New Roman" w:hAnsi="Times New Roman"/>
                <w:lang w:eastAsia="en-US"/>
              </w:rPr>
              <w:t>воздуха</w:t>
            </w:r>
            <w:proofErr w:type="spellEnd"/>
            <w:r w:rsidRPr="00495FC4">
              <w:rPr>
                <w:rFonts w:ascii="Times New Roman" w:hAnsi="Times New Roman"/>
                <w:lang w:eastAsia="en-US"/>
              </w:rPr>
              <w:t>.</w:t>
            </w:r>
          </w:p>
        </w:tc>
        <w:tc>
          <w:tcPr>
            <w:tcW w:w="2127" w:type="dxa"/>
          </w:tcPr>
          <w:p w:rsidR="009A57DC" w:rsidRPr="00495FC4" w:rsidRDefault="009A57DC" w:rsidP="007239E8">
            <w:pPr>
              <w:spacing w:line="273" w:lineRule="exact"/>
              <w:ind w:left="142"/>
              <w:jc w:val="center"/>
              <w:rPr>
                <w:rFonts w:ascii="Times New Roman" w:hAnsi="Times New Roman"/>
                <w:lang w:eastAsia="en-US"/>
              </w:rPr>
            </w:pPr>
          </w:p>
        </w:tc>
      </w:tr>
      <w:tr w:rsidR="009A57DC" w:rsidRPr="002E67B8" w:rsidTr="009A57DC">
        <w:trPr>
          <w:trHeight w:val="167"/>
        </w:trPr>
        <w:tc>
          <w:tcPr>
            <w:tcW w:w="1066" w:type="dxa"/>
          </w:tcPr>
          <w:p w:rsidR="009A57DC" w:rsidRPr="00495FC4" w:rsidRDefault="009A57DC"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 xml:space="preserve">8. </w:t>
            </w:r>
          </w:p>
        </w:tc>
        <w:tc>
          <w:tcPr>
            <w:tcW w:w="5750" w:type="dxa"/>
          </w:tcPr>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115.6.4. Раздел 4. Электродинамика.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115.6.4.1. Тема 1. Электростатика.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Электроёмкость. Конденсатор. Электроёмкость плоского конденсатора. Энергия заряженного конденсатора.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Демонстрации.</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Устройство и принцип действия электрометра.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Взаимодействие наэлектризованных тел.</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Электрическое поле заряженных тел.</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Проводники в электростатическом поле.</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Электростатическая защита.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Диэлектрики в электростатическом поле.</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Зависимость электроёмкости плоского конденсатора от площади пластин, расстояния между ними и диэлектрической проницаемости.</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Энергия заряженного конденсатора.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Ученический эксперимент, лабораторные работы</w:t>
            </w:r>
          </w:p>
          <w:p w:rsidR="009A57DC" w:rsidRPr="00495FC4"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Измерение электроёмкости конденсатора.</w:t>
            </w:r>
          </w:p>
        </w:tc>
        <w:tc>
          <w:tcPr>
            <w:tcW w:w="2127" w:type="dxa"/>
          </w:tcPr>
          <w:p w:rsidR="009A57DC" w:rsidRPr="00495FC4" w:rsidRDefault="009A57DC" w:rsidP="007239E8">
            <w:pPr>
              <w:spacing w:line="273" w:lineRule="exact"/>
              <w:ind w:left="142"/>
              <w:jc w:val="center"/>
              <w:rPr>
                <w:rFonts w:ascii="Times New Roman" w:hAnsi="Times New Roman"/>
                <w:lang w:val="ru-RU" w:eastAsia="en-US"/>
              </w:rPr>
            </w:pPr>
          </w:p>
        </w:tc>
      </w:tr>
      <w:tr w:rsidR="009A57DC" w:rsidRPr="002E67B8" w:rsidTr="009A57DC">
        <w:trPr>
          <w:trHeight w:val="167"/>
        </w:trPr>
        <w:tc>
          <w:tcPr>
            <w:tcW w:w="1066" w:type="dxa"/>
          </w:tcPr>
          <w:p w:rsidR="009A57DC" w:rsidRPr="008F2CDC" w:rsidRDefault="009A57DC" w:rsidP="007239E8">
            <w:pPr>
              <w:spacing w:line="273" w:lineRule="exact"/>
              <w:ind w:left="142"/>
              <w:rPr>
                <w:rFonts w:ascii="Times New Roman" w:hAnsi="Times New Roman"/>
                <w:lang w:val="ru-RU" w:eastAsia="en-US"/>
              </w:rPr>
            </w:pPr>
            <w:r>
              <w:rPr>
                <w:rFonts w:ascii="Times New Roman" w:hAnsi="Times New Roman"/>
                <w:lang w:val="ru-RU" w:eastAsia="en-US"/>
              </w:rPr>
              <w:t xml:space="preserve">9. </w:t>
            </w:r>
          </w:p>
        </w:tc>
        <w:tc>
          <w:tcPr>
            <w:tcW w:w="5750" w:type="dxa"/>
          </w:tcPr>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115.6.4.2. Тема 2. Постоянный электрический ток. Токи в различных средах.</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Электрический ток. Условия существования электрического тока. Источники тока. Сила тока. Постоянный ток. </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Напряжение. Закон Ома для участка цепи. </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Работа электрического тока. Закон Джоуля–Ленца. Мощность электрического тока. </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Электродвижущая сила и внутреннее сопротивление источника тока. Закон Ома для полной (замкнутой) электрической цепи. Короткое замыкание.</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Электронная проводимость твёрдых металлов. Зависимость сопротивления металлов от температуры. Сверхпроводимость. </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Электрический ток в вакууме. Свойства электронных </w:t>
            </w:r>
            <w:r w:rsidRPr="008F2CDC">
              <w:rPr>
                <w:rFonts w:ascii="Times New Roman" w:hAnsi="Times New Roman"/>
                <w:lang w:val="ru-RU" w:eastAsia="en-US"/>
              </w:rPr>
              <w:lastRenderedPageBreak/>
              <w:t>пучков.</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Полупроводники. Собственная и примесная проводимость полупроводников. Свойства p–n-перехода. Полупроводниковые приборы.</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Электрический ток в растворах и расплавах электролитов. Электролитическая диссоциация. Электролиз.</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Электрический ток в газах. Самостоятельный и несамостоятельный разряд. Молния. Плазма.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Демонстрации.</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Измерение силы тока и напряжения.</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Зависимость сопротивления цилиндрических проводников от длины, площади поперечного сечения и материала.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Смешанное соединение проводников.</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Прямое измерение электродвижущей силы. Короткое замыкание гальванического элемента и оценка внутреннего сопротивления.</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Зависимость сопротивления металлов от температуры.</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Проводимость электролитов.</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Искровой разряд и проводимость воздуха.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Односторонняя проводимость диода.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Ученический эксперимент, лабораторные работы</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Изучение смешанного соединения резисторов.</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Измерение электродвижущей силы источника тока и его внутреннего сопротивления.</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Наблюдение электролиза.</w:t>
            </w:r>
          </w:p>
        </w:tc>
        <w:tc>
          <w:tcPr>
            <w:tcW w:w="2127" w:type="dxa"/>
          </w:tcPr>
          <w:p w:rsidR="009A57DC" w:rsidRPr="008F2CDC" w:rsidRDefault="009A57DC" w:rsidP="007239E8">
            <w:pPr>
              <w:spacing w:line="273" w:lineRule="exact"/>
              <w:ind w:left="142"/>
              <w:jc w:val="center"/>
              <w:rPr>
                <w:rFonts w:ascii="Times New Roman" w:hAnsi="Times New Roman"/>
                <w:lang w:val="ru-RU" w:eastAsia="en-US"/>
              </w:rPr>
            </w:pPr>
          </w:p>
        </w:tc>
      </w:tr>
      <w:tr w:rsidR="009A57DC" w:rsidRPr="002E67B8" w:rsidTr="009A57DC">
        <w:trPr>
          <w:trHeight w:val="167"/>
        </w:trPr>
        <w:tc>
          <w:tcPr>
            <w:tcW w:w="1066" w:type="dxa"/>
          </w:tcPr>
          <w:p w:rsidR="009A57DC" w:rsidRPr="008F2CDC" w:rsidRDefault="009A57DC"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 xml:space="preserve">10. </w:t>
            </w:r>
          </w:p>
        </w:tc>
        <w:tc>
          <w:tcPr>
            <w:tcW w:w="5750" w:type="dxa"/>
          </w:tcPr>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115.6.5. </w:t>
            </w:r>
            <w:proofErr w:type="spellStart"/>
            <w:r w:rsidRPr="008F2CDC">
              <w:rPr>
                <w:rFonts w:ascii="Times New Roman" w:hAnsi="Times New Roman"/>
                <w:lang w:val="ru-RU" w:eastAsia="en-US"/>
              </w:rPr>
              <w:t>Межпредметные</w:t>
            </w:r>
            <w:proofErr w:type="spellEnd"/>
            <w:r w:rsidRPr="008F2CDC">
              <w:rPr>
                <w:rFonts w:ascii="Times New Roman" w:hAnsi="Times New Roman"/>
                <w:lang w:val="ru-RU" w:eastAsia="en-US"/>
              </w:rPr>
              <w:t xml:space="preserve"> связи.</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Изучение курса физики базового уровня в 10 классе осуществляется с учётом содержательных </w:t>
            </w:r>
            <w:proofErr w:type="spellStart"/>
            <w:r w:rsidRPr="008F2CDC">
              <w:rPr>
                <w:rFonts w:ascii="Times New Roman" w:hAnsi="Times New Roman"/>
                <w:lang w:val="ru-RU" w:eastAsia="en-US"/>
              </w:rPr>
              <w:t>межпредметных</w:t>
            </w:r>
            <w:proofErr w:type="spellEnd"/>
            <w:r w:rsidRPr="008F2CDC">
              <w:rPr>
                <w:rFonts w:ascii="Times New Roman" w:hAnsi="Times New Roman"/>
                <w:lang w:val="ru-RU" w:eastAsia="en-US"/>
              </w:rPr>
              <w:t xml:space="preserve"> связей с курсами математики, биологии, химии, географии и технологии.</w:t>
            </w:r>
          </w:p>
          <w:p w:rsidR="009A57DC" w:rsidRPr="008F2CDC" w:rsidRDefault="009A57DC" w:rsidP="007239E8">
            <w:pPr>
              <w:spacing w:before="2" w:line="257" w:lineRule="exact"/>
              <w:ind w:left="142" w:right="137"/>
              <w:jc w:val="both"/>
              <w:rPr>
                <w:rFonts w:ascii="Times New Roman" w:hAnsi="Times New Roman"/>
                <w:lang w:val="ru-RU" w:eastAsia="en-US"/>
              </w:rPr>
            </w:pPr>
            <w:proofErr w:type="spellStart"/>
            <w:r w:rsidRPr="008F2CDC">
              <w:rPr>
                <w:rFonts w:ascii="Times New Roman" w:hAnsi="Times New Roman"/>
                <w:lang w:val="ru-RU" w:eastAsia="en-US"/>
              </w:rPr>
              <w:t>Межпредметные</w:t>
            </w:r>
            <w:proofErr w:type="spellEnd"/>
            <w:r w:rsidRPr="008F2CDC">
              <w:rPr>
                <w:rFonts w:ascii="Times New Roman" w:hAnsi="Times New Roman"/>
                <w:lang w:val="ru-RU" w:eastAsia="en-US"/>
              </w:rPr>
              <w:t xml:space="preserve">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w:t>
            </w:r>
            <w:proofErr w:type="gramStart"/>
            <w:r w:rsidRPr="008F2CDC">
              <w:rPr>
                <w:rFonts w:ascii="Times New Roman" w:hAnsi="Times New Roman"/>
                <w:lang w:val="ru-RU" w:eastAsia="en-US"/>
              </w:rPr>
              <w:t>векторы  и</w:t>
            </w:r>
            <w:proofErr w:type="gramEnd"/>
            <w:r w:rsidRPr="008F2CDC">
              <w:rPr>
                <w:rFonts w:ascii="Times New Roman" w:hAnsi="Times New Roman"/>
                <w:lang w:val="ru-RU" w:eastAsia="en-US"/>
              </w:rPr>
              <w:t xml:space="preserve"> их проекции на оси координат, сложение векторов.</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Биология: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Химия: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w:t>
            </w:r>
            <w:r w:rsidRPr="008F2CDC">
              <w:rPr>
                <w:rFonts w:ascii="Times New Roman" w:hAnsi="Times New Roman"/>
                <w:lang w:val="ru-RU" w:eastAsia="en-US"/>
              </w:rPr>
              <w:lastRenderedPageBreak/>
              <w:t>гальваника.</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География: влажность воздуха, ветры, барометр, термометр.</w:t>
            </w:r>
          </w:p>
          <w:p w:rsidR="009A57DC" w:rsidRPr="008F2CDC" w:rsidRDefault="009A57DC" w:rsidP="007239E8">
            <w:pPr>
              <w:spacing w:before="2" w:line="257" w:lineRule="exact"/>
              <w:ind w:left="142" w:right="137"/>
              <w:jc w:val="both"/>
              <w:rPr>
                <w:rFonts w:ascii="Times New Roman" w:hAnsi="Times New Roman"/>
                <w:lang w:val="ru-RU" w:eastAsia="en-US"/>
              </w:rPr>
            </w:pPr>
            <w:r w:rsidRPr="008F2CDC">
              <w:rPr>
                <w:rFonts w:ascii="Times New Roman" w:hAnsi="Times New Roman"/>
                <w:lang w:val="ru-RU" w:eastAsia="en-US"/>
              </w:rPr>
              <w:t xml:space="preserve">Технология: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8F2CDC">
              <w:rPr>
                <w:rFonts w:ascii="Times New Roman" w:hAnsi="Times New Roman"/>
                <w:lang w:val="ru-RU" w:eastAsia="en-US"/>
              </w:rPr>
              <w:t>наноматериалов</w:t>
            </w:r>
            <w:proofErr w:type="spellEnd"/>
            <w:r w:rsidRPr="008F2CDC">
              <w:rPr>
                <w:rFonts w:ascii="Times New Roman" w:hAnsi="Times New Roman"/>
                <w:lang w:val="ru-RU" w:eastAsia="en-US"/>
              </w:rPr>
              <w:t xml:space="preserve">, и </w:t>
            </w:r>
            <w:proofErr w:type="spellStart"/>
            <w:r w:rsidRPr="008F2CDC">
              <w:rPr>
                <w:rFonts w:ascii="Times New Roman" w:hAnsi="Times New Roman"/>
                <w:lang w:val="ru-RU" w:eastAsia="en-US"/>
              </w:rPr>
              <w:t>нанотехнологии</w:t>
            </w:r>
            <w:proofErr w:type="spellEnd"/>
            <w:r w:rsidRPr="008F2CDC">
              <w:rPr>
                <w:rFonts w:ascii="Times New Roman" w:hAnsi="Times New Roman"/>
                <w:lang w:val="ru-RU" w:eastAsia="en-US"/>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tc>
        <w:tc>
          <w:tcPr>
            <w:tcW w:w="2127" w:type="dxa"/>
          </w:tcPr>
          <w:p w:rsidR="009A57DC" w:rsidRPr="008F2CDC" w:rsidRDefault="009A57DC" w:rsidP="007239E8">
            <w:pPr>
              <w:spacing w:line="273" w:lineRule="exact"/>
              <w:ind w:left="142"/>
              <w:jc w:val="center"/>
              <w:rPr>
                <w:rFonts w:ascii="Times New Roman" w:hAnsi="Times New Roman"/>
                <w:lang w:val="ru-RU" w:eastAsia="en-US"/>
              </w:rPr>
            </w:pPr>
          </w:p>
        </w:tc>
      </w:tr>
    </w:tbl>
    <w:p w:rsidR="009A57DC" w:rsidRPr="002E67B8" w:rsidRDefault="009A57DC" w:rsidP="009A57DC">
      <w:pPr>
        <w:widowControl w:val="0"/>
        <w:spacing w:after="0" w:line="240" w:lineRule="auto"/>
        <w:jc w:val="both"/>
        <w:rPr>
          <w:rFonts w:ascii="Times New Roman" w:eastAsia="SchoolBookSanPin" w:hAnsi="Times New Roman"/>
          <w:sz w:val="24"/>
          <w:szCs w:val="24"/>
          <w:lang w:eastAsia="en-US"/>
        </w:rPr>
      </w:pPr>
    </w:p>
    <w:tbl>
      <w:tblPr>
        <w:tblStyle w:val="TableNormal"/>
        <w:tblW w:w="8943"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127"/>
      </w:tblGrid>
      <w:tr w:rsidR="009A57DC" w:rsidRPr="002E67B8" w:rsidTr="009A57DC">
        <w:trPr>
          <w:trHeight w:val="575"/>
        </w:trPr>
        <w:tc>
          <w:tcPr>
            <w:tcW w:w="1066" w:type="dxa"/>
          </w:tcPr>
          <w:p w:rsidR="009A57DC" w:rsidRPr="002E67B8" w:rsidRDefault="009A57DC" w:rsidP="007239E8">
            <w:pPr>
              <w:spacing w:line="237" w:lineRule="auto"/>
              <w:ind w:left="142" w:right="354" w:firstLine="96"/>
              <w:jc w:val="center"/>
              <w:rPr>
                <w:rFonts w:ascii="Times New Roman" w:hAnsi="Times New Roman"/>
                <w:lang w:eastAsia="en-US"/>
              </w:rPr>
            </w:pPr>
            <w:r w:rsidRPr="002E67B8">
              <w:rPr>
                <w:rFonts w:ascii="Times New Roman" w:hAnsi="Times New Roman"/>
                <w:lang w:eastAsia="en-US"/>
              </w:rPr>
              <w:t>№</w:t>
            </w:r>
            <w:r w:rsidRPr="002E67B8">
              <w:rPr>
                <w:rFonts w:ascii="Times New Roman" w:hAnsi="Times New Roman"/>
                <w:spacing w:val="-57"/>
                <w:lang w:eastAsia="en-US"/>
              </w:rPr>
              <w:t xml:space="preserve"> </w:t>
            </w:r>
            <w:r w:rsidRPr="002E67B8">
              <w:rPr>
                <w:rFonts w:ascii="Times New Roman" w:hAnsi="Times New Roman"/>
                <w:lang w:eastAsia="en-US"/>
              </w:rPr>
              <w:t>п/п</w:t>
            </w:r>
          </w:p>
        </w:tc>
        <w:tc>
          <w:tcPr>
            <w:tcW w:w="5750" w:type="dxa"/>
          </w:tcPr>
          <w:p w:rsidR="009A57DC" w:rsidRPr="002E67B8" w:rsidRDefault="009A57DC" w:rsidP="007239E8">
            <w:pPr>
              <w:spacing w:line="273" w:lineRule="exact"/>
              <w:ind w:left="142"/>
              <w:jc w:val="center"/>
              <w:rPr>
                <w:rFonts w:ascii="Times New Roman" w:hAnsi="Times New Roman"/>
                <w:lang w:val="ru-RU" w:eastAsia="en-US"/>
              </w:rPr>
            </w:pPr>
            <w:r w:rsidRPr="002E67B8">
              <w:rPr>
                <w:rFonts w:ascii="Times New Roman" w:hAnsi="Times New Roman"/>
                <w:lang w:val="ru-RU" w:eastAsia="en-US"/>
              </w:rPr>
              <w:t>Наименование</w:t>
            </w:r>
            <w:r w:rsidRPr="002E67B8">
              <w:rPr>
                <w:rFonts w:ascii="Times New Roman" w:hAnsi="Times New Roman"/>
                <w:spacing w:val="-2"/>
                <w:lang w:val="ru-RU" w:eastAsia="en-US"/>
              </w:rPr>
              <w:t xml:space="preserve"> </w:t>
            </w:r>
            <w:r w:rsidRPr="002E67B8">
              <w:rPr>
                <w:rFonts w:ascii="Times New Roman" w:hAnsi="Times New Roman"/>
                <w:lang w:val="ru-RU" w:eastAsia="en-US"/>
              </w:rPr>
              <w:t xml:space="preserve">темы </w:t>
            </w:r>
          </w:p>
          <w:p w:rsidR="009A57DC" w:rsidRPr="002E67B8" w:rsidRDefault="009A57DC" w:rsidP="007239E8">
            <w:pPr>
              <w:spacing w:line="273" w:lineRule="exact"/>
              <w:ind w:left="142"/>
              <w:jc w:val="center"/>
              <w:rPr>
                <w:rFonts w:ascii="Times New Roman" w:hAnsi="Times New Roman"/>
                <w:lang w:val="ru-RU" w:eastAsia="en-US"/>
              </w:rPr>
            </w:pPr>
            <w:r w:rsidRPr="002E67B8">
              <w:rPr>
                <w:rFonts w:ascii="Times New Roman" w:hAnsi="Times New Roman"/>
                <w:lang w:val="ru-RU" w:eastAsia="en-US"/>
              </w:rPr>
              <w:t>(с учётом рабочей программы воспитания)</w:t>
            </w:r>
          </w:p>
        </w:tc>
        <w:tc>
          <w:tcPr>
            <w:tcW w:w="2127" w:type="dxa"/>
          </w:tcPr>
          <w:p w:rsidR="009A57DC" w:rsidRPr="002E67B8" w:rsidRDefault="009A57DC" w:rsidP="007239E8">
            <w:pPr>
              <w:spacing w:line="237" w:lineRule="auto"/>
              <w:ind w:left="142" w:right="27" w:hanging="72"/>
              <w:jc w:val="center"/>
              <w:rPr>
                <w:rFonts w:ascii="Times New Roman" w:hAnsi="Times New Roman"/>
                <w:lang w:val="ru-RU" w:eastAsia="en-US"/>
              </w:rPr>
            </w:pPr>
            <w:r w:rsidRPr="002E67B8">
              <w:rPr>
                <w:rFonts w:ascii="Times New Roman" w:hAnsi="Times New Roman"/>
                <w:spacing w:val="-1"/>
                <w:lang w:val="ru-RU" w:eastAsia="en-US"/>
              </w:rPr>
              <w:t>Количество часов, отводимых на освоение каждой темы</w:t>
            </w:r>
          </w:p>
        </w:tc>
      </w:tr>
      <w:tr w:rsidR="009A57DC" w:rsidRPr="002E67B8" w:rsidTr="009A57DC">
        <w:trPr>
          <w:trHeight w:val="275"/>
        </w:trPr>
        <w:tc>
          <w:tcPr>
            <w:tcW w:w="8943" w:type="dxa"/>
            <w:gridSpan w:val="3"/>
          </w:tcPr>
          <w:p w:rsidR="009A57DC" w:rsidRPr="00495FC4" w:rsidRDefault="009A57DC" w:rsidP="007239E8">
            <w:pPr>
              <w:spacing w:line="237" w:lineRule="auto"/>
              <w:ind w:left="142" w:right="27" w:hanging="72"/>
              <w:rPr>
                <w:rFonts w:ascii="Times New Roman" w:hAnsi="Times New Roman"/>
                <w:b/>
                <w:spacing w:val="-1"/>
                <w:lang w:val="ru-RU" w:eastAsia="en-US"/>
              </w:rPr>
            </w:pPr>
            <w:r>
              <w:rPr>
                <w:rFonts w:ascii="Times New Roman" w:hAnsi="Times New Roman"/>
                <w:b/>
                <w:spacing w:val="-1"/>
                <w:lang w:val="ru-RU" w:eastAsia="en-US"/>
              </w:rPr>
              <w:t xml:space="preserve">                                                                      </w:t>
            </w:r>
            <w:r w:rsidRPr="00495FC4">
              <w:rPr>
                <w:rFonts w:ascii="Times New Roman" w:hAnsi="Times New Roman"/>
                <w:b/>
                <w:spacing w:val="-1"/>
                <w:lang w:val="ru-RU" w:eastAsia="en-US"/>
              </w:rPr>
              <w:t>1</w:t>
            </w:r>
            <w:r>
              <w:rPr>
                <w:rFonts w:ascii="Times New Roman" w:hAnsi="Times New Roman"/>
                <w:b/>
                <w:spacing w:val="-1"/>
                <w:lang w:val="ru-RU" w:eastAsia="en-US"/>
              </w:rPr>
              <w:t>1</w:t>
            </w:r>
            <w:r w:rsidRPr="00495FC4">
              <w:rPr>
                <w:rFonts w:ascii="Times New Roman" w:hAnsi="Times New Roman"/>
                <w:b/>
                <w:spacing w:val="-1"/>
                <w:lang w:val="ru-RU" w:eastAsia="en-US"/>
              </w:rPr>
              <w:t xml:space="preserve"> класс</w:t>
            </w:r>
          </w:p>
        </w:tc>
      </w:tr>
      <w:tr w:rsidR="009A57DC" w:rsidRPr="002E67B8" w:rsidTr="009A57DC">
        <w:trPr>
          <w:trHeight w:val="297"/>
        </w:trPr>
        <w:tc>
          <w:tcPr>
            <w:tcW w:w="1066" w:type="dxa"/>
          </w:tcPr>
          <w:p w:rsidR="009A57DC" w:rsidRPr="002E67B8" w:rsidRDefault="009A57DC" w:rsidP="007239E8">
            <w:pPr>
              <w:spacing w:line="273" w:lineRule="exact"/>
              <w:ind w:left="142"/>
              <w:rPr>
                <w:rFonts w:ascii="Times New Roman" w:hAnsi="Times New Roman"/>
                <w:lang w:eastAsia="en-US"/>
              </w:rPr>
            </w:pPr>
            <w:r w:rsidRPr="002E67B8">
              <w:rPr>
                <w:rFonts w:ascii="Times New Roman" w:hAnsi="Times New Roman"/>
                <w:lang w:eastAsia="en-US"/>
              </w:rPr>
              <w:t>1.</w:t>
            </w:r>
          </w:p>
        </w:tc>
        <w:tc>
          <w:tcPr>
            <w:tcW w:w="5750" w:type="dxa"/>
          </w:tcPr>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115.7.1. Раздел 4. Электродинамика.</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115.7.1.1. Тема 3. Магнитное поле. Электромагнитная индукция.</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Сила Ампера, её модуль и направление.</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Сила Лоренца, её модуль и направление. Движение заряженной </w:t>
            </w:r>
            <w:proofErr w:type="gramStart"/>
            <w:r w:rsidRPr="004B0900">
              <w:rPr>
                <w:rFonts w:ascii="Times New Roman" w:hAnsi="Times New Roman"/>
                <w:lang w:val="ru-RU" w:eastAsia="en-US"/>
              </w:rPr>
              <w:t>частицы  в</w:t>
            </w:r>
            <w:proofErr w:type="gramEnd"/>
            <w:r w:rsidRPr="004B0900">
              <w:rPr>
                <w:rFonts w:ascii="Times New Roman" w:hAnsi="Times New Roman"/>
                <w:lang w:val="ru-RU" w:eastAsia="en-US"/>
              </w:rPr>
              <w:t xml:space="preserve"> однородном магнитном поле. Работа силы Лоренца.</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Вихревое электрическое поле. Электродвижущая сила </w:t>
            </w:r>
            <w:proofErr w:type="gramStart"/>
            <w:r w:rsidRPr="004B0900">
              <w:rPr>
                <w:rFonts w:ascii="Times New Roman" w:hAnsi="Times New Roman"/>
                <w:lang w:val="ru-RU" w:eastAsia="en-US"/>
              </w:rPr>
              <w:t>индукции  в</w:t>
            </w:r>
            <w:proofErr w:type="gramEnd"/>
            <w:r w:rsidRPr="004B0900">
              <w:rPr>
                <w:rFonts w:ascii="Times New Roman" w:hAnsi="Times New Roman"/>
                <w:lang w:val="ru-RU" w:eastAsia="en-US"/>
              </w:rPr>
              <w:t xml:space="preserve"> проводнике, движущемся поступательно в однородном магнитном поле.</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Правило Ленца.</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Индуктивность. Явление самоиндукции. Электродвижущая сила самоиндукции. </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Энергия магнитного поля катушки с током.</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Электромагнитное поле.</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Демонстрации.</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Опыт Эрстеда. </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Отклонение электронного пучка магнитным полем. </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lastRenderedPageBreak/>
              <w:t>Линии индукции магнитного поля.</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Взаимодействие двух проводников с током.</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Сила Ампера.</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Действие силы Лоренца на ионы электролита.</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Явление электромагнитной индукции. </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Правило Ленца.</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Зависимость электродвижущей силы индукции от скорости изменения магнитного потока.</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Явление самоиндукции.</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Ученический эксперимент, лабораторные работы.</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Изучение магнитного поля катушки с током.</w:t>
            </w:r>
          </w:p>
          <w:p w:rsidR="009A57DC" w:rsidRPr="004B0900"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Исследование действия постоянного магнита на рамку с током.</w:t>
            </w:r>
          </w:p>
          <w:p w:rsidR="009A57DC" w:rsidRPr="00495FC4" w:rsidRDefault="009A57DC" w:rsidP="007239E8">
            <w:pPr>
              <w:spacing w:line="274" w:lineRule="exact"/>
              <w:ind w:left="142" w:right="137"/>
              <w:jc w:val="both"/>
              <w:rPr>
                <w:rFonts w:ascii="Times New Roman" w:hAnsi="Times New Roman"/>
                <w:lang w:val="ru-RU" w:eastAsia="en-US"/>
              </w:rPr>
            </w:pPr>
            <w:r w:rsidRPr="004B0900">
              <w:rPr>
                <w:rFonts w:ascii="Times New Roman" w:hAnsi="Times New Roman"/>
                <w:lang w:val="ru-RU" w:eastAsia="en-US"/>
              </w:rPr>
              <w:t>Исследование явления электромагнитной индукции.</w:t>
            </w:r>
          </w:p>
        </w:tc>
        <w:tc>
          <w:tcPr>
            <w:tcW w:w="2127" w:type="dxa"/>
          </w:tcPr>
          <w:p w:rsidR="009A57DC" w:rsidRPr="00495FC4" w:rsidRDefault="009A57DC" w:rsidP="007239E8">
            <w:pPr>
              <w:spacing w:line="273" w:lineRule="exact"/>
              <w:ind w:left="142"/>
              <w:jc w:val="center"/>
              <w:rPr>
                <w:rFonts w:ascii="Times New Roman" w:hAnsi="Times New Roman"/>
                <w:lang w:val="ru-RU" w:eastAsia="en-US"/>
              </w:rPr>
            </w:pPr>
          </w:p>
        </w:tc>
      </w:tr>
      <w:tr w:rsidR="009A57DC" w:rsidRPr="002E67B8" w:rsidTr="009A57DC">
        <w:trPr>
          <w:trHeight w:val="273"/>
        </w:trPr>
        <w:tc>
          <w:tcPr>
            <w:tcW w:w="1066" w:type="dxa"/>
          </w:tcPr>
          <w:p w:rsidR="009A57DC" w:rsidRPr="002E67B8" w:rsidRDefault="009A57DC" w:rsidP="007239E8">
            <w:pPr>
              <w:spacing w:line="253" w:lineRule="exact"/>
              <w:ind w:left="142"/>
              <w:rPr>
                <w:rFonts w:ascii="Times New Roman" w:hAnsi="Times New Roman"/>
                <w:lang w:eastAsia="en-US"/>
              </w:rPr>
            </w:pPr>
            <w:r w:rsidRPr="002E67B8">
              <w:rPr>
                <w:rFonts w:ascii="Times New Roman" w:hAnsi="Times New Roman"/>
                <w:lang w:eastAsia="en-US"/>
              </w:rPr>
              <w:lastRenderedPageBreak/>
              <w:t>2.</w:t>
            </w:r>
          </w:p>
        </w:tc>
        <w:tc>
          <w:tcPr>
            <w:tcW w:w="5750" w:type="dxa"/>
          </w:tcPr>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115.7.2. Раздел 5. Колебания и волны.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115.7.2.1. Тема 1. Механические и электромагнитные колебания.</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Представление о затухающих колебаниях. Вынужденные механические колебания. Резонанс. Вынужденные электромагнитные колебания.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Технические устройства и практическое применение: электрический звонок, генератор переменного тока, линии электропередач.</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Демонстрации.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Исследование параметров колебательной системы (</w:t>
            </w:r>
            <w:proofErr w:type="gramStart"/>
            <w:r w:rsidRPr="004B0900">
              <w:rPr>
                <w:rFonts w:ascii="Times New Roman" w:hAnsi="Times New Roman"/>
                <w:lang w:val="ru-RU" w:eastAsia="en-US"/>
              </w:rPr>
              <w:t>пружинный  или</w:t>
            </w:r>
            <w:proofErr w:type="gramEnd"/>
            <w:r w:rsidRPr="004B0900">
              <w:rPr>
                <w:rFonts w:ascii="Times New Roman" w:hAnsi="Times New Roman"/>
                <w:lang w:val="ru-RU" w:eastAsia="en-US"/>
              </w:rPr>
              <w:t xml:space="preserve"> математический маятник).</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Наблюдение затухающих колебаний.</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Исследование свойств вынужденных колебаний.</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Наблюдение резонанса.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Свободные электромагнитные колебания.</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Осциллограммы (зависимости силы тока и напряжения от </w:t>
            </w:r>
            <w:proofErr w:type="gramStart"/>
            <w:r w:rsidRPr="004B0900">
              <w:rPr>
                <w:rFonts w:ascii="Times New Roman" w:hAnsi="Times New Roman"/>
                <w:lang w:val="ru-RU" w:eastAsia="en-US"/>
              </w:rPr>
              <w:t>времени)  для</w:t>
            </w:r>
            <w:proofErr w:type="gramEnd"/>
            <w:r w:rsidRPr="004B0900">
              <w:rPr>
                <w:rFonts w:ascii="Times New Roman" w:hAnsi="Times New Roman"/>
                <w:lang w:val="ru-RU" w:eastAsia="en-US"/>
              </w:rPr>
              <w:t xml:space="preserve"> электромагнитных колебаний.</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Резонанс при последовательном соединении резистора, катушки индуктивности и конденсатора.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Модель линии электропередачи.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Ученический эксперимент, лабораторные работы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Исследование зависимости периода малых колебаний </w:t>
            </w:r>
            <w:r w:rsidRPr="004B0900">
              <w:rPr>
                <w:rFonts w:ascii="Times New Roman" w:hAnsi="Times New Roman"/>
                <w:lang w:val="ru-RU" w:eastAsia="en-US"/>
              </w:rPr>
              <w:lastRenderedPageBreak/>
              <w:t>груза на нити от длины нити и массы груза.</w:t>
            </w:r>
          </w:p>
          <w:p w:rsidR="009A57DC" w:rsidRPr="00495FC4"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Исследование переменного тока в цепи из последовательно соединённых конденсатора, катушки и резистора.</w:t>
            </w:r>
          </w:p>
        </w:tc>
        <w:tc>
          <w:tcPr>
            <w:tcW w:w="2127" w:type="dxa"/>
          </w:tcPr>
          <w:p w:rsidR="009A57DC" w:rsidRPr="00495FC4" w:rsidRDefault="009A57DC" w:rsidP="007239E8">
            <w:pPr>
              <w:spacing w:line="253" w:lineRule="exact"/>
              <w:ind w:left="142"/>
              <w:jc w:val="center"/>
              <w:rPr>
                <w:rFonts w:ascii="Times New Roman" w:hAnsi="Times New Roman"/>
                <w:lang w:val="ru-RU" w:eastAsia="en-US"/>
              </w:rPr>
            </w:pPr>
          </w:p>
        </w:tc>
      </w:tr>
      <w:tr w:rsidR="009A57DC" w:rsidRPr="002E67B8" w:rsidTr="009A57DC">
        <w:trPr>
          <w:trHeight w:val="273"/>
        </w:trPr>
        <w:tc>
          <w:tcPr>
            <w:tcW w:w="1066" w:type="dxa"/>
          </w:tcPr>
          <w:p w:rsidR="009A57DC" w:rsidRPr="004B0900" w:rsidRDefault="009A57DC" w:rsidP="007239E8">
            <w:pPr>
              <w:pStyle w:val="a3"/>
              <w:spacing w:line="253" w:lineRule="exact"/>
              <w:ind w:left="540"/>
              <w:rPr>
                <w:rFonts w:ascii="Times New Roman" w:hAnsi="Times New Roman"/>
                <w:lang w:val="ru-RU" w:eastAsia="en-US"/>
              </w:rPr>
            </w:pPr>
            <w:r>
              <w:rPr>
                <w:rFonts w:ascii="Times New Roman" w:hAnsi="Times New Roman"/>
                <w:lang w:val="ru-RU" w:eastAsia="en-US"/>
              </w:rPr>
              <w:lastRenderedPageBreak/>
              <w:t>3.</w:t>
            </w:r>
          </w:p>
        </w:tc>
        <w:tc>
          <w:tcPr>
            <w:tcW w:w="5750" w:type="dxa"/>
          </w:tcPr>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115.7.2.2. Тема 2. Механические и электромагнитные волны.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Звук. Скорость звука. Громкость звука. Высота тона. Тембр звука.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Электромагнитные волны. Условия излучения электромагнитных волн. Взаимная ориентация векторов </w:t>
            </w:r>
            <w:r w:rsidRPr="004B0900">
              <w:rPr>
                <w:rFonts w:ascii="Times New Roman" w:hAnsi="Times New Roman"/>
                <w:lang w:eastAsia="en-US"/>
              </w:rPr>
              <w:t>E</w:t>
            </w:r>
            <w:r w:rsidRPr="004B0900">
              <w:rPr>
                <w:rFonts w:ascii="Times New Roman" w:hAnsi="Times New Roman"/>
                <w:lang w:val="ru-RU" w:eastAsia="en-US"/>
              </w:rPr>
              <w:t xml:space="preserve">, </w:t>
            </w:r>
            <w:r w:rsidRPr="004B0900">
              <w:rPr>
                <w:rFonts w:ascii="Times New Roman" w:hAnsi="Times New Roman"/>
                <w:lang w:eastAsia="en-US"/>
              </w:rPr>
              <w:t>B</w:t>
            </w:r>
            <w:r w:rsidRPr="004B0900">
              <w:rPr>
                <w:rFonts w:ascii="Times New Roman" w:hAnsi="Times New Roman"/>
                <w:lang w:val="ru-RU" w:eastAsia="en-US"/>
              </w:rPr>
              <w:t xml:space="preserve">, </w:t>
            </w:r>
            <w:r w:rsidRPr="004B0900">
              <w:rPr>
                <w:rFonts w:ascii="Times New Roman" w:hAnsi="Times New Roman"/>
                <w:lang w:eastAsia="en-US"/>
              </w:rPr>
              <w:t>v</w:t>
            </w:r>
            <w:r w:rsidRPr="004B0900">
              <w:rPr>
                <w:rFonts w:ascii="Times New Roman" w:hAnsi="Times New Roman"/>
                <w:lang w:val="ru-RU" w:eastAsia="en-US"/>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Шкала электромагнитных волн. Применение электромагнитных </w:t>
            </w:r>
            <w:proofErr w:type="gramStart"/>
            <w:r w:rsidRPr="004B0900">
              <w:rPr>
                <w:rFonts w:ascii="Times New Roman" w:hAnsi="Times New Roman"/>
                <w:lang w:val="ru-RU" w:eastAsia="en-US"/>
              </w:rPr>
              <w:t>волн  в</w:t>
            </w:r>
            <w:proofErr w:type="gramEnd"/>
            <w:r w:rsidRPr="004B0900">
              <w:rPr>
                <w:rFonts w:ascii="Times New Roman" w:hAnsi="Times New Roman"/>
                <w:lang w:val="ru-RU" w:eastAsia="en-US"/>
              </w:rPr>
              <w:t xml:space="preserve"> технике и быту.</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Принципы радиосвязи и телевидения. Радиолокация.</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Электромагнитное загрязнение окружающей среды.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Демонстрации.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Образование и распространение поперечных и продольных волн.</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Колеблющееся тело как источник звука.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Наблюдение отражения и преломления механических волн.</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Наблюдение интерференции и дифракции механических волн.</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Звуковой резонанс.</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Наблюдение связи громкости звука и высоты тона с амплитудой и частотой колебаний.</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Исследование свойств электромагнитных волн: отражение, преломление, поляризация, дифракция, интерференция.</w:t>
            </w:r>
          </w:p>
        </w:tc>
        <w:tc>
          <w:tcPr>
            <w:tcW w:w="2127" w:type="dxa"/>
          </w:tcPr>
          <w:p w:rsidR="009A57DC" w:rsidRPr="004B0900" w:rsidRDefault="009A57DC" w:rsidP="007239E8">
            <w:pPr>
              <w:spacing w:line="253" w:lineRule="exact"/>
              <w:ind w:left="142"/>
              <w:jc w:val="center"/>
              <w:rPr>
                <w:rFonts w:ascii="Times New Roman" w:hAnsi="Times New Roman"/>
                <w:lang w:val="ru-RU" w:eastAsia="en-US"/>
              </w:rPr>
            </w:pPr>
          </w:p>
        </w:tc>
      </w:tr>
      <w:tr w:rsidR="009A57DC" w:rsidRPr="002E67B8" w:rsidTr="009A57DC">
        <w:trPr>
          <w:trHeight w:val="273"/>
        </w:trPr>
        <w:tc>
          <w:tcPr>
            <w:tcW w:w="1066" w:type="dxa"/>
          </w:tcPr>
          <w:p w:rsidR="009A57DC" w:rsidRPr="004B0900" w:rsidRDefault="009A57DC" w:rsidP="007239E8">
            <w:pPr>
              <w:pStyle w:val="a3"/>
              <w:spacing w:line="253" w:lineRule="exact"/>
              <w:ind w:left="540"/>
              <w:rPr>
                <w:rFonts w:ascii="Times New Roman" w:hAnsi="Times New Roman"/>
                <w:lang w:val="ru-RU" w:eastAsia="en-US"/>
              </w:rPr>
            </w:pPr>
            <w:r>
              <w:rPr>
                <w:rFonts w:ascii="Times New Roman" w:hAnsi="Times New Roman"/>
                <w:lang w:val="ru-RU" w:eastAsia="en-US"/>
              </w:rPr>
              <w:t>4.</w:t>
            </w:r>
          </w:p>
        </w:tc>
        <w:tc>
          <w:tcPr>
            <w:tcW w:w="5750" w:type="dxa"/>
          </w:tcPr>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115.7.2.3. Тема 3. Оптика.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Геометрическая оптика. Прямолинейное распространение света в однородной среде. Луч света. Точечный источник света.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Отражение света. Законы отражения света. Построение </w:t>
            </w:r>
            <w:proofErr w:type="gramStart"/>
            <w:r w:rsidRPr="004B0900">
              <w:rPr>
                <w:rFonts w:ascii="Times New Roman" w:hAnsi="Times New Roman"/>
                <w:lang w:val="ru-RU" w:eastAsia="en-US"/>
              </w:rPr>
              <w:t>изображений  в</w:t>
            </w:r>
            <w:proofErr w:type="gramEnd"/>
            <w:r w:rsidRPr="004B0900">
              <w:rPr>
                <w:rFonts w:ascii="Times New Roman" w:hAnsi="Times New Roman"/>
                <w:lang w:val="ru-RU" w:eastAsia="en-US"/>
              </w:rPr>
              <w:t xml:space="preserve"> плоском зеркале.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Дисперсия света. Сложный состав белого света. Цвет.</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Собирающие и рассеивающие линзы. Тонкая линза. Фокусное </w:t>
            </w:r>
            <w:proofErr w:type="gramStart"/>
            <w:r w:rsidRPr="004B0900">
              <w:rPr>
                <w:rFonts w:ascii="Times New Roman" w:hAnsi="Times New Roman"/>
                <w:lang w:val="ru-RU" w:eastAsia="en-US"/>
              </w:rPr>
              <w:t>расстояние  и</w:t>
            </w:r>
            <w:proofErr w:type="gramEnd"/>
            <w:r w:rsidRPr="004B0900">
              <w:rPr>
                <w:rFonts w:ascii="Times New Roman" w:hAnsi="Times New Roman"/>
                <w:lang w:val="ru-RU" w:eastAsia="en-US"/>
              </w:rPr>
              <w:t xml:space="preserve"> оптическая сила тонкой линзы. Построение изображений в </w:t>
            </w:r>
            <w:proofErr w:type="gramStart"/>
            <w:r w:rsidRPr="004B0900">
              <w:rPr>
                <w:rFonts w:ascii="Times New Roman" w:hAnsi="Times New Roman"/>
                <w:lang w:val="ru-RU" w:eastAsia="en-US"/>
              </w:rPr>
              <w:t>собирающих  и</w:t>
            </w:r>
            <w:proofErr w:type="gramEnd"/>
            <w:r w:rsidRPr="004B0900">
              <w:rPr>
                <w:rFonts w:ascii="Times New Roman" w:hAnsi="Times New Roman"/>
                <w:lang w:val="ru-RU" w:eastAsia="en-US"/>
              </w:rPr>
              <w:t xml:space="preserve"> рассеивающих линзах. Формула тонкой линзы. Увеличение, даваемое линзой.</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lastRenderedPageBreak/>
              <w:t>Пределы применимости геометрической оптики.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Поляризация света.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Демонстрации.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Прямолинейное распространение, отражение и преломление света. Оптические приборы.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Полное внутреннее отражение. Модель </w:t>
            </w:r>
            <w:proofErr w:type="spellStart"/>
            <w:r w:rsidRPr="004B0900">
              <w:rPr>
                <w:rFonts w:ascii="Times New Roman" w:hAnsi="Times New Roman"/>
                <w:lang w:val="ru-RU" w:eastAsia="en-US"/>
              </w:rPr>
              <w:t>световода</w:t>
            </w:r>
            <w:proofErr w:type="spellEnd"/>
            <w:r w:rsidRPr="004B0900">
              <w:rPr>
                <w:rFonts w:ascii="Times New Roman" w:hAnsi="Times New Roman"/>
                <w:lang w:val="ru-RU" w:eastAsia="en-US"/>
              </w:rPr>
              <w:t>.</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Исследование свойств изображений в линзах.</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Модели микроскопа, телескопа.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Наблюдение интерференции света.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Наблюдение дифракции света.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Наблюдение дисперсии света.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Получение спектра с помощью призмы.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Получение спектра с помощью дифракционной решётки.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Наблюдение поляризации света.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Ученический эксперимент, лабораторные работы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Измерение показателя преломления стекла.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Исследование свойств изображений в линзах.</w:t>
            </w:r>
          </w:p>
          <w:p w:rsidR="009A57DC" w:rsidRPr="004B0900" w:rsidRDefault="009A57DC" w:rsidP="007239E8">
            <w:pPr>
              <w:spacing w:line="253" w:lineRule="exact"/>
              <w:ind w:left="142" w:right="137"/>
              <w:jc w:val="both"/>
              <w:rPr>
                <w:rFonts w:ascii="Times New Roman" w:hAnsi="Times New Roman"/>
                <w:lang w:eastAsia="en-US"/>
              </w:rPr>
            </w:pPr>
            <w:proofErr w:type="spellStart"/>
            <w:r w:rsidRPr="004B0900">
              <w:rPr>
                <w:rFonts w:ascii="Times New Roman" w:hAnsi="Times New Roman"/>
                <w:lang w:eastAsia="en-US"/>
              </w:rPr>
              <w:t>Наблюдение</w:t>
            </w:r>
            <w:proofErr w:type="spellEnd"/>
            <w:r w:rsidRPr="004B0900">
              <w:rPr>
                <w:rFonts w:ascii="Times New Roman" w:hAnsi="Times New Roman"/>
                <w:lang w:eastAsia="en-US"/>
              </w:rPr>
              <w:t xml:space="preserve"> </w:t>
            </w:r>
            <w:proofErr w:type="spellStart"/>
            <w:r w:rsidRPr="004B0900">
              <w:rPr>
                <w:rFonts w:ascii="Times New Roman" w:hAnsi="Times New Roman"/>
                <w:lang w:eastAsia="en-US"/>
              </w:rPr>
              <w:t>дисперсии</w:t>
            </w:r>
            <w:proofErr w:type="spellEnd"/>
            <w:r w:rsidRPr="004B0900">
              <w:rPr>
                <w:rFonts w:ascii="Times New Roman" w:hAnsi="Times New Roman"/>
                <w:lang w:eastAsia="en-US"/>
              </w:rPr>
              <w:t xml:space="preserve"> </w:t>
            </w:r>
            <w:proofErr w:type="spellStart"/>
            <w:r w:rsidRPr="004B0900">
              <w:rPr>
                <w:rFonts w:ascii="Times New Roman" w:hAnsi="Times New Roman"/>
                <w:lang w:eastAsia="en-US"/>
              </w:rPr>
              <w:t>света</w:t>
            </w:r>
            <w:proofErr w:type="spellEnd"/>
            <w:r w:rsidRPr="004B0900">
              <w:rPr>
                <w:rFonts w:ascii="Times New Roman" w:hAnsi="Times New Roman"/>
                <w:lang w:eastAsia="en-US"/>
              </w:rPr>
              <w:t>.</w:t>
            </w:r>
          </w:p>
        </w:tc>
        <w:tc>
          <w:tcPr>
            <w:tcW w:w="2127" w:type="dxa"/>
          </w:tcPr>
          <w:p w:rsidR="009A57DC" w:rsidRPr="004B0900" w:rsidRDefault="009A57DC" w:rsidP="007239E8">
            <w:pPr>
              <w:spacing w:line="253" w:lineRule="exact"/>
              <w:ind w:left="142"/>
              <w:jc w:val="center"/>
              <w:rPr>
                <w:rFonts w:ascii="Times New Roman" w:hAnsi="Times New Roman"/>
                <w:lang w:eastAsia="en-US"/>
              </w:rPr>
            </w:pPr>
          </w:p>
        </w:tc>
      </w:tr>
      <w:tr w:rsidR="009A57DC" w:rsidRPr="002E67B8" w:rsidTr="009A57DC">
        <w:trPr>
          <w:trHeight w:val="273"/>
        </w:trPr>
        <w:tc>
          <w:tcPr>
            <w:tcW w:w="1066" w:type="dxa"/>
          </w:tcPr>
          <w:p w:rsidR="009A57DC" w:rsidRPr="004B0900" w:rsidRDefault="009A57DC" w:rsidP="007239E8">
            <w:pPr>
              <w:pStyle w:val="a3"/>
              <w:spacing w:line="253" w:lineRule="exact"/>
              <w:ind w:left="540"/>
              <w:rPr>
                <w:rFonts w:ascii="Times New Roman" w:hAnsi="Times New Roman"/>
                <w:lang w:val="ru-RU" w:eastAsia="en-US"/>
              </w:rPr>
            </w:pPr>
            <w:r>
              <w:rPr>
                <w:rFonts w:ascii="Times New Roman" w:hAnsi="Times New Roman"/>
                <w:lang w:val="ru-RU" w:eastAsia="en-US"/>
              </w:rPr>
              <w:lastRenderedPageBreak/>
              <w:t xml:space="preserve">5. </w:t>
            </w:r>
          </w:p>
        </w:tc>
        <w:tc>
          <w:tcPr>
            <w:tcW w:w="5750" w:type="dxa"/>
          </w:tcPr>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115.7.3. Раздел 6. Основы специальной теории относительности.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Относительность одновременности. Замедление времени и сокращение длины.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Энергия и импульс релятивистской частицы.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Связь массы с энергией и импульсом релятивистской частицы. Энергия покоя.</w:t>
            </w:r>
          </w:p>
        </w:tc>
        <w:tc>
          <w:tcPr>
            <w:tcW w:w="2127" w:type="dxa"/>
          </w:tcPr>
          <w:p w:rsidR="009A57DC" w:rsidRPr="004B0900" w:rsidRDefault="009A57DC" w:rsidP="007239E8">
            <w:pPr>
              <w:spacing w:line="253" w:lineRule="exact"/>
              <w:ind w:left="142"/>
              <w:jc w:val="center"/>
              <w:rPr>
                <w:rFonts w:ascii="Times New Roman" w:hAnsi="Times New Roman"/>
                <w:lang w:val="ru-RU" w:eastAsia="en-US"/>
              </w:rPr>
            </w:pPr>
          </w:p>
        </w:tc>
      </w:tr>
      <w:tr w:rsidR="009A57DC" w:rsidRPr="002E67B8" w:rsidTr="009A57DC">
        <w:trPr>
          <w:trHeight w:val="273"/>
        </w:trPr>
        <w:tc>
          <w:tcPr>
            <w:tcW w:w="1066" w:type="dxa"/>
          </w:tcPr>
          <w:p w:rsidR="009A57DC" w:rsidRPr="004B0900" w:rsidRDefault="009A57DC" w:rsidP="007239E8">
            <w:pPr>
              <w:pStyle w:val="a3"/>
              <w:spacing w:line="253" w:lineRule="exact"/>
              <w:ind w:left="540"/>
              <w:rPr>
                <w:rFonts w:ascii="Times New Roman" w:hAnsi="Times New Roman"/>
                <w:lang w:val="ru-RU" w:eastAsia="en-US"/>
              </w:rPr>
            </w:pPr>
            <w:r>
              <w:rPr>
                <w:rFonts w:ascii="Times New Roman" w:hAnsi="Times New Roman"/>
                <w:lang w:val="ru-RU" w:eastAsia="en-US"/>
              </w:rPr>
              <w:t xml:space="preserve">6. </w:t>
            </w:r>
          </w:p>
        </w:tc>
        <w:tc>
          <w:tcPr>
            <w:tcW w:w="5750" w:type="dxa"/>
          </w:tcPr>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115.7.4. Раздел 7. Квантовая физика.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115.7.4.1. Тема 1. Элементы квантовой оптики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Фотоны. Формула Планка связи энергии фотона с его частотой. </w:t>
            </w:r>
            <w:proofErr w:type="gramStart"/>
            <w:r w:rsidRPr="004B0900">
              <w:rPr>
                <w:rFonts w:ascii="Times New Roman" w:hAnsi="Times New Roman"/>
                <w:lang w:val="ru-RU" w:eastAsia="en-US"/>
              </w:rPr>
              <w:t>Энергия  и</w:t>
            </w:r>
            <w:proofErr w:type="gramEnd"/>
            <w:r w:rsidRPr="004B0900">
              <w:rPr>
                <w:rFonts w:ascii="Times New Roman" w:hAnsi="Times New Roman"/>
                <w:lang w:val="ru-RU" w:eastAsia="en-US"/>
              </w:rPr>
              <w:t xml:space="preserve"> импульс фотона.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Открытие и исследование фотоэффекта. Опыты А.Г. Столетова. Законы фотоэффекта. Уравнение Эйнштейна для фотоэффекта. «Красная граница» фотоэффекта.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Давление света. Опыты П.Н. Лебедева.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Химическое действие света.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Технические устройства и практическое применение: фотоэлемент, фотодатчик, солнечная батарея, светодиод.</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Демонстрации.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Фотоэффект на установке с цинковой пластиной.</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Исследование законов внешнего фотоэффекта.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Светодиод.</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Солнечная батарея.</w:t>
            </w:r>
          </w:p>
        </w:tc>
        <w:tc>
          <w:tcPr>
            <w:tcW w:w="2127" w:type="dxa"/>
          </w:tcPr>
          <w:p w:rsidR="009A57DC" w:rsidRPr="004B0900" w:rsidRDefault="009A57DC" w:rsidP="007239E8">
            <w:pPr>
              <w:spacing w:line="253" w:lineRule="exact"/>
              <w:ind w:left="142"/>
              <w:jc w:val="center"/>
              <w:rPr>
                <w:rFonts w:ascii="Times New Roman" w:hAnsi="Times New Roman"/>
                <w:lang w:val="ru-RU" w:eastAsia="en-US"/>
              </w:rPr>
            </w:pPr>
          </w:p>
        </w:tc>
      </w:tr>
      <w:tr w:rsidR="009A57DC" w:rsidRPr="002E67B8" w:rsidTr="009A57DC">
        <w:trPr>
          <w:trHeight w:val="273"/>
        </w:trPr>
        <w:tc>
          <w:tcPr>
            <w:tcW w:w="1066" w:type="dxa"/>
          </w:tcPr>
          <w:p w:rsidR="009A57DC" w:rsidRPr="004B0900" w:rsidRDefault="009A57DC" w:rsidP="007239E8">
            <w:pPr>
              <w:pStyle w:val="a3"/>
              <w:spacing w:line="253" w:lineRule="exact"/>
              <w:ind w:left="540"/>
              <w:rPr>
                <w:rFonts w:ascii="Times New Roman" w:hAnsi="Times New Roman"/>
                <w:lang w:val="ru-RU" w:eastAsia="en-US"/>
              </w:rPr>
            </w:pPr>
            <w:r>
              <w:rPr>
                <w:rFonts w:ascii="Times New Roman" w:hAnsi="Times New Roman"/>
                <w:lang w:val="ru-RU" w:eastAsia="en-US"/>
              </w:rPr>
              <w:lastRenderedPageBreak/>
              <w:t>7.</w:t>
            </w:r>
          </w:p>
        </w:tc>
        <w:tc>
          <w:tcPr>
            <w:tcW w:w="5750" w:type="dxa"/>
          </w:tcPr>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115.7.4.2. Тема 2. Строение атома.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Модель атома Томсона. Опыты Резерфорда по рассеянию </w:t>
            </w:r>
            <w:r w:rsidRPr="004B0900">
              <w:rPr>
                <w:rFonts w:ascii="Times New Roman" w:hAnsi="Times New Roman"/>
                <w:lang w:eastAsia="en-US"/>
              </w:rPr>
              <w:t>α</w:t>
            </w:r>
            <w:r w:rsidRPr="004B0900">
              <w:rPr>
                <w:rFonts w:ascii="Times New Roman" w:hAnsi="Times New Roman"/>
                <w:lang w:val="ru-RU" w:eastAsia="en-US"/>
              </w:rPr>
              <w:t xml:space="preserve"> -частиц. Планетарная модель атома. Постулаты Бора. Излучение и поглощение </w:t>
            </w:r>
            <w:proofErr w:type="gramStart"/>
            <w:r w:rsidRPr="004B0900">
              <w:rPr>
                <w:rFonts w:ascii="Times New Roman" w:hAnsi="Times New Roman"/>
                <w:lang w:val="ru-RU" w:eastAsia="en-US"/>
              </w:rPr>
              <w:t>фотонов  при</w:t>
            </w:r>
            <w:proofErr w:type="gramEnd"/>
            <w:r w:rsidRPr="004B0900">
              <w:rPr>
                <w:rFonts w:ascii="Times New Roman" w:hAnsi="Times New Roman"/>
                <w:lang w:val="ru-RU" w:eastAsia="en-US"/>
              </w:rPr>
              <w:t xml:space="preserve"> переходе атома с одного уровня энергии на другой. Виды спектров. Спектр уровней энергии атома водорода.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Волновые свойства частиц. Волны де Бройля. Корпускулярно-волновой дуализм.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Спонтанное и вынужденное излучение.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Технические устройства и практическое применение: спектральный анализ (спектроскоп), лазер, квантовый компьютер.</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Демонстрации.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Модель опыта Резерфорда.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Определение длины волны лазера.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Наблюдение линейчатых спектров излучения.</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Лазер.</w:t>
            </w:r>
          </w:p>
          <w:p w:rsidR="009A57DC" w:rsidRPr="00791CB7" w:rsidRDefault="009A57DC" w:rsidP="007239E8">
            <w:pPr>
              <w:spacing w:line="253" w:lineRule="exact"/>
              <w:ind w:left="142" w:right="137"/>
              <w:jc w:val="both"/>
              <w:rPr>
                <w:rFonts w:ascii="Times New Roman" w:hAnsi="Times New Roman"/>
                <w:lang w:val="ru-RU" w:eastAsia="en-US"/>
              </w:rPr>
            </w:pPr>
            <w:r w:rsidRPr="00791CB7">
              <w:rPr>
                <w:rFonts w:ascii="Times New Roman" w:hAnsi="Times New Roman"/>
                <w:lang w:val="ru-RU" w:eastAsia="en-US"/>
              </w:rPr>
              <w:t>Ученический эксперимент, лабораторные работы.</w:t>
            </w:r>
          </w:p>
          <w:p w:rsidR="009A57DC" w:rsidRPr="00791CB7" w:rsidRDefault="009A57DC" w:rsidP="007239E8">
            <w:pPr>
              <w:spacing w:line="253" w:lineRule="exact"/>
              <w:ind w:left="142" w:right="137"/>
              <w:jc w:val="both"/>
              <w:rPr>
                <w:rFonts w:ascii="Times New Roman" w:hAnsi="Times New Roman"/>
                <w:lang w:val="ru-RU" w:eastAsia="en-US"/>
              </w:rPr>
            </w:pPr>
            <w:r w:rsidRPr="00791CB7">
              <w:rPr>
                <w:rFonts w:ascii="Times New Roman" w:hAnsi="Times New Roman"/>
                <w:lang w:val="ru-RU" w:eastAsia="en-US"/>
              </w:rPr>
              <w:t>Наблюдение линейчатого спектра.</w:t>
            </w:r>
          </w:p>
        </w:tc>
        <w:tc>
          <w:tcPr>
            <w:tcW w:w="2127" w:type="dxa"/>
          </w:tcPr>
          <w:p w:rsidR="009A57DC" w:rsidRPr="00791CB7" w:rsidRDefault="009A57DC" w:rsidP="007239E8">
            <w:pPr>
              <w:spacing w:line="253" w:lineRule="exact"/>
              <w:ind w:left="142"/>
              <w:jc w:val="center"/>
              <w:rPr>
                <w:rFonts w:ascii="Times New Roman" w:hAnsi="Times New Roman"/>
                <w:lang w:val="ru-RU" w:eastAsia="en-US"/>
              </w:rPr>
            </w:pPr>
          </w:p>
        </w:tc>
      </w:tr>
      <w:tr w:rsidR="009A57DC" w:rsidRPr="002E67B8" w:rsidTr="009A57DC">
        <w:trPr>
          <w:trHeight w:val="273"/>
        </w:trPr>
        <w:tc>
          <w:tcPr>
            <w:tcW w:w="1066" w:type="dxa"/>
          </w:tcPr>
          <w:p w:rsidR="009A57DC" w:rsidRPr="004B0900" w:rsidRDefault="009A57DC" w:rsidP="007239E8">
            <w:pPr>
              <w:pStyle w:val="a3"/>
              <w:spacing w:line="253" w:lineRule="exact"/>
              <w:ind w:left="540"/>
              <w:rPr>
                <w:rFonts w:ascii="Times New Roman" w:hAnsi="Times New Roman"/>
                <w:lang w:val="ru-RU" w:eastAsia="en-US"/>
              </w:rPr>
            </w:pPr>
            <w:r>
              <w:rPr>
                <w:rFonts w:ascii="Times New Roman" w:hAnsi="Times New Roman"/>
                <w:lang w:val="ru-RU" w:eastAsia="en-US"/>
              </w:rPr>
              <w:t xml:space="preserve">8. </w:t>
            </w:r>
          </w:p>
        </w:tc>
        <w:tc>
          <w:tcPr>
            <w:tcW w:w="5750" w:type="dxa"/>
          </w:tcPr>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115.7.4.3. Тема 3. Атомное ядро.</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w:t>
            </w:r>
            <w:proofErr w:type="gramStart"/>
            <w:r w:rsidRPr="004B0900">
              <w:rPr>
                <w:rFonts w:ascii="Times New Roman" w:hAnsi="Times New Roman"/>
                <w:lang w:val="ru-RU" w:eastAsia="en-US"/>
              </w:rPr>
              <w:t>радиоактивности  на</w:t>
            </w:r>
            <w:proofErr w:type="gramEnd"/>
            <w:r w:rsidRPr="004B0900">
              <w:rPr>
                <w:rFonts w:ascii="Times New Roman" w:hAnsi="Times New Roman"/>
                <w:lang w:val="ru-RU" w:eastAsia="en-US"/>
              </w:rPr>
              <w:t xml:space="preserve"> живые организмы.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Открытие протона и нейтрона. Нуклонная модель ядра Гейзенберга–Иваненко. Заряд ядра. Массовое число ядра. Изотопы.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Альфа-распад. Электронный и позитронный бета-распад. Гамма-излучение. Закон радиоактивного распада.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Энергия связи нуклонов в ядре. Ядерные силы. Дефект массы ядра.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Ядерные реакции. Деление и синтез ядер.</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Ядерный реактор. Термоядерный синтез. Проблемы и перспективы ядерной энергетики. Экологические аспекты ядерной энергетики.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Элементарные частицы. Открытие позитрона.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Методы наблюдения и регистрации элементарных частиц.</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Фундаментальные взаимодействия. Единство физической картины мира.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Технические устройства и практическое применение: дозиметр, камера Вильсона, ядерный реактор, атомная бомба.</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Демонстрации.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Счётчик ионизирующих частиц.</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Ученический эксперимент, лабораторные работы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Исследование треков частиц (по готовым фотографиям).</w:t>
            </w:r>
          </w:p>
        </w:tc>
        <w:tc>
          <w:tcPr>
            <w:tcW w:w="2127" w:type="dxa"/>
          </w:tcPr>
          <w:p w:rsidR="009A57DC" w:rsidRPr="004B0900" w:rsidRDefault="009A57DC" w:rsidP="007239E8">
            <w:pPr>
              <w:spacing w:line="253" w:lineRule="exact"/>
              <w:ind w:left="142"/>
              <w:jc w:val="center"/>
              <w:rPr>
                <w:rFonts w:ascii="Times New Roman" w:hAnsi="Times New Roman"/>
                <w:lang w:val="ru-RU" w:eastAsia="en-US"/>
              </w:rPr>
            </w:pPr>
          </w:p>
        </w:tc>
      </w:tr>
      <w:tr w:rsidR="009A57DC" w:rsidRPr="002E67B8" w:rsidTr="009A57DC">
        <w:trPr>
          <w:trHeight w:val="273"/>
        </w:trPr>
        <w:tc>
          <w:tcPr>
            <w:tcW w:w="1066" w:type="dxa"/>
          </w:tcPr>
          <w:p w:rsidR="009A57DC" w:rsidRPr="004B0900" w:rsidRDefault="009A57DC" w:rsidP="007239E8">
            <w:pPr>
              <w:pStyle w:val="a3"/>
              <w:spacing w:line="253" w:lineRule="exact"/>
              <w:ind w:left="540"/>
              <w:rPr>
                <w:rFonts w:ascii="Times New Roman" w:hAnsi="Times New Roman"/>
                <w:lang w:val="ru-RU" w:eastAsia="en-US"/>
              </w:rPr>
            </w:pPr>
            <w:r>
              <w:rPr>
                <w:rFonts w:ascii="Times New Roman" w:hAnsi="Times New Roman"/>
                <w:lang w:val="ru-RU" w:eastAsia="en-US"/>
              </w:rPr>
              <w:t>9.</w:t>
            </w:r>
          </w:p>
        </w:tc>
        <w:tc>
          <w:tcPr>
            <w:tcW w:w="5750" w:type="dxa"/>
          </w:tcPr>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115.7.5. Раздел 8. Элементы астрономии и астрофизики.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Этапы развития астрономии. Прикладное и мировоззренческое значение астрономии.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Вид звёздного неба. Созвездия, яркие звёзды, планеты, их видимое движение.</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Солнечная система.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Солнце. Солнечная активность. Источник энергии Солнца и звёзд. </w:t>
            </w:r>
            <w:proofErr w:type="gramStart"/>
            <w:r w:rsidRPr="004B0900">
              <w:rPr>
                <w:rFonts w:ascii="Times New Roman" w:hAnsi="Times New Roman"/>
                <w:lang w:val="ru-RU" w:eastAsia="en-US"/>
              </w:rPr>
              <w:t>Звёзды,  их</w:t>
            </w:r>
            <w:proofErr w:type="gramEnd"/>
            <w:r w:rsidRPr="004B0900">
              <w:rPr>
                <w:rFonts w:ascii="Times New Roman" w:hAnsi="Times New Roman"/>
                <w:lang w:val="ru-RU" w:eastAsia="en-US"/>
              </w:rPr>
              <w:t xml:space="preserve"> основные характеристики. Диаграмма «спектральный класс – светимость». Звёзды главной </w:t>
            </w:r>
            <w:r w:rsidRPr="004B0900">
              <w:rPr>
                <w:rFonts w:ascii="Times New Roman" w:hAnsi="Times New Roman"/>
                <w:lang w:val="ru-RU" w:eastAsia="en-US"/>
              </w:rPr>
              <w:lastRenderedPageBreak/>
              <w:t>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Вселенная. Расширение Вселенной. Закон Хаббла. Разбегание галактик. Теория Большого взрыва. Реликтовое излучение.</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 xml:space="preserve">Масштабная структура Вселенной. Метагалактика. </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Нерешённые проблемы астрономии.</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Ученические наблюдения.</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Наблюдения в телескоп Луны, планет, Млечного Пути.</w:t>
            </w:r>
          </w:p>
        </w:tc>
        <w:tc>
          <w:tcPr>
            <w:tcW w:w="2127" w:type="dxa"/>
          </w:tcPr>
          <w:p w:rsidR="009A57DC" w:rsidRPr="004B0900" w:rsidRDefault="009A57DC" w:rsidP="007239E8">
            <w:pPr>
              <w:spacing w:line="253" w:lineRule="exact"/>
              <w:ind w:left="142"/>
              <w:jc w:val="center"/>
              <w:rPr>
                <w:rFonts w:ascii="Times New Roman" w:hAnsi="Times New Roman"/>
                <w:lang w:val="ru-RU" w:eastAsia="en-US"/>
              </w:rPr>
            </w:pPr>
          </w:p>
        </w:tc>
      </w:tr>
      <w:tr w:rsidR="009A57DC" w:rsidRPr="002E67B8" w:rsidTr="009A57DC">
        <w:trPr>
          <w:trHeight w:val="273"/>
        </w:trPr>
        <w:tc>
          <w:tcPr>
            <w:tcW w:w="1066" w:type="dxa"/>
          </w:tcPr>
          <w:p w:rsidR="009A57DC" w:rsidRPr="004B0900" w:rsidRDefault="009A57DC" w:rsidP="007239E8">
            <w:pPr>
              <w:pStyle w:val="a3"/>
              <w:spacing w:line="253" w:lineRule="exact"/>
              <w:ind w:left="540"/>
              <w:rPr>
                <w:rFonts w:ascii="Times New Roman" w:hAnsi="Times New Roman"/>
                <w:lang w:val="ru-RU" w:eastAsia="en-US"/>
              </w:rPr>
            </w:pPr>
            <w:r>
              <w:rPr>
                <w:rFonts w:ascii="Times New Roman" w:hAnsi="Times New Roman"/>
                <w:lang w:val="ru-RU" w:eastAsia="en-US"/>
              </w:rPr>
              <w:lastRenderedPageBreak/>
              <w:t>10.</w:t>
            </w:r>
          </w:p>
        </w:tc>
        <w:tc>
          <w:tcPr>
            <w:tcW w:w="5750" w:type="dxa"/>
          </w:tcPr>
          <w:p w:rsidR="009A57DC" w:rsidRPr="00791CB7" w:rsidRDefault="009A57DC" w:rsidP="007239E8">
            <w:pPr>
              <w:spacing w:line="253" w:lineRule="exact"/>
              <w:ind w:left="142" w:right="137"/>
              <w:jc w:val="both"/>
              <w:rPr>
                <w:rFonts w:ascii="Times New Roman" w:hAnsi="Times New Roman"/>
                <w:lang w:val="ru-RU" w:eastAsia="en-US"/>
              </w:rPr>
            </w:pPr>
            <w:r w:rsidRPr="00791CB7">
              <w:rPr>
                <w:rFonts w:ascii="Times New Roman" w:hAnsi="Times New Roman"/>
                <w:lang w:val="ru-RU" w:eastAsia="en-US"/>
              </w:rPr>
              <w:t>115.7.6. Обобщающее повторение.</w:t>
            </w:r>
          </w:p>
          <w:p w:rsidR="009A57DC" w:rsidRPr="004B0900" w:rsidRDefault="009A57DC" w:rsidP="007239E8">
            <w:pPr>
              <w:spacing w:line="253" w:lineRule="exact"/>
              <w:ind w:left="142" w:right="137"/>
              <w:jc w:val="both"/>
              <w:rPr>
                <w:rFonts w:ascii="Times New Roman" w:hAnsi="Times New Roman"/>
                <w:lang w:val="ru-RU" w:eastAsia="en-US"/>
              </w:rPr>
            </w:pPr>
            <w:r w:rsidRPr="004B0900">
              <w:rPr>
                <w:rFonts w:ascii="Times New Roman" w:hAnsi="Times New Roman"/>
                <w:lang w:val="ru-RU" w:eastAsia="en-US"/>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2127" w:type="dxa"/>
          </w:tcPr>
          <w:p w:rsidR="009A57DC" w:rsidRPr="004B0900" w:rsidRDefault="009A57DC" w:rsidP="007239E8">
            <w:pPr>
              <w:spacing w:line="253" w:lineRule="exact"/>
              <w:ind w:left="142"/>
              <w:jc w:val="center"/>
              <w:rPr>
                <w:rFonts w:ascii="Times New Roman" w:hAnsi="Times New Roman"/>
                <w:lang w:val="ru-RU" w:eastAsia="en-US"/>
              </w:rPr>
            </w:pPr>
          </w:p>
        </w:tc>
      </w:tr>
    </w:tbl>
    <w:p w:rsidR="009A57DC" w:rsidRDefault="009A57DC" w:rsidP="009A57DC">
      <w:pPr>
        <w:widowControl w:val="0"/>
        <w:spacing w:after="0" w:line="240" w:lineRule="auto"/>
        <w:ind w:firstLine="709"/>
        <w:contextualSpacing/>
        <w:jc w:val="center"/>
        <w:rPr>
          <w:rFonts w:ascii="Times New Roman" w:eastAsia="Calibri" w:hAnsi="Times New Roman"/>
          <w:sz w:val="24"/>
          <w:lang w:eastAsia="en-US"/>
        </w:rPr>
      </w:pPr>
    </w:p>
    <w:p w:rsidR="005448F3" w:rsidRPr="009A57DC" w:rsidRDefault="005448F3" w:rsidP="009A57DC">
      <w:pPr>
        <w:tabs>
          <w:tab w:val="left" w:pos="976"/>
        </w:tabs>
      </w:pPr>
    </w:p>
    <w:sectPr w:rsidR="005448F3" w:rsidRPr="009A57DC" w:rsidSect="009A57DC">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274" w:rsidRDefault="006A6274" w:rsidP="009A57DC">
      <w:pPr>
        <w:spacing w:after="0" w:line="240" w:lineRule="auto"/>
      </w:pPr>
      <w:r>
        <w:separator/>
      </w:r>
    </w:p>
  </w:endnote>
  <w:endnote w:type="continuationSeparator" w:id="0">
    <w:p w:rsidR="006A6274" w:rsidRDefault="006A6274" w:rsidP="009A5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248774"/>
      <w:docPartObj>
        <w:docPartGallery w:val="Page Numbers (Bottom of Page)"/>
        <w:docPartUnique/>
      </w:docPartObj>
    </w:sdtPr>
    <w:sdtContent>
      <w:p w:rsidR="009A57DC" w:rsidRDefault="009A57DC">
        <w:pPr>
          <w:pStyle w:val="a7"/>
          <w:jc w:val="right"/>
        </w:pPr>
        <w:r>
          <w:fldChar w:fldCharType="begin"/>
        </w:r>
        <w:r>
          <w:instrText>PAGE   \* MERGEFORMAT</w:instrText>
        </w:r>
        <w:r>
          <w:fldChar w:fldCharType="separate"/>
        </w:r>
        <w:r>
          <w:rPr>
            <w:noProof/>
          </w:rPr>
          <w:t>21</w:t>
        </w:r>
        <w:r>
          <w:fldChar w:fldCharType="end"/>
        </w:r>
      </w:p>
    </w:sdtContent>
  </w:sdt>
  <w:p w:rsidR="009A57DC" w:rsidRDefault="009A57D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274" w:rsidRDefault="006A6274" w:rsidP="009A57DC">
      <w:pPr>
        <w:spacing w:after="0" w:line="240" w:lineRule="auto"/>
      </w:pPr>
      <w:r>
        <w:separator/>
      </w:r>
    </w:p>
  </w:footnote>
  <w:footnote w:type="continuationSeparator" w:id="0">
    <w:p w:rsidR="006A6274" w:rsidRDefault="006A6274" w:rsidP="009A57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7DC"/>
    <w:rsid w:val="005448F3"/>
    <w:rsid w:val="006A6274"/>
    <w:rsid w:val="009A5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AD136"/>
  <w15:chartTrackingRefBased/>
  <w15:docId w15:val="{726DAE5E-5E0A-46E3-AB43-F5037235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57D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A57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List Paragraph"/>
    <w:aliases w:val="ITL List Paragraph,Цветной список - Акцент 13,Нумерованый список,List Paragraph1"/>
    <w:basedOn w:val="a"/>
    <w:link w:val="a4"/>
    <w:uiPriority w:val="34"/>
    <w:qFormat/>
    <w:rsid w:val="009A57DC"/>
    <w:pPr>
      <w:ind w:left="720"/>
      <w:contextualSpacing/>
    </w:pPr>
  </w:style>
  <w:style w:type="character" w:customStyle="1" w:styleId="a4">
    <w:name w:val="Абзац списка Знак"/>
    <w:aliases w:val="ITL List Paragraph Знак,Цветной список - Акцент 13 Знак,Нумерованый список Знак,List Paragraph1 Знак"/>
    <w:link w:val="a3"/>
    <w:uiPriority w:val="34"/>
    <w:qFormat/>
    <w:locked/>
    <w:rsid w:val="009A57DC"/>
    <w:rPr>
      <w:rFonts w:ascii="Calibri" w:eastAsia="Times New Roman" w:hAnsi="Calibri" w:cs="Times New Roman"/>
      <w:lang w:eastAsia="ru-RU"/>
    </w:rPr>
  </w:style>
  <w:style w:type="paragraph" w:styleId="a5">
    <w:name w:val="header"/>
    <w:basedOn w:val="a"/>
    <w:link w:val="a6"/>
    <w:uiPriority w:val="99"/>
    <w:unhideWhenUsed/>
    <w:rsid w:val="009A57D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A57DC"/>
    <w:rPr>
      <w:rFonts w:ascii="Calibri" w:eastAsia="Times New Roman" w:hAnsi="Calibri" w:cs="Times New Roman"/>
      <w:lang w:eastAsia="ru-RU"/>
    </w:rPr>
  </w:style>
  <w:style w:type="paragraph" w:styleId="a7">
    <w:name w:val="footer"/>
    <w:basedOn w:val="a"/>
    <w:link w:val="a8"/>
    <w:uiPriority w:val="99"/>
    <w:unhideWhenUsed/>
    <w:rsid w:val="009A57D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A57DC"/>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32</Pages>
  <Words>12362</Words>
  <Characters>70469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1</cp:revision>
  <dcterms:created xsi:type="dcterms:W3CDTF">2023-10-30T12:51:00Z</dcterms:created>
  <dcterms:modified xsi:type="dcterms:W3CDTF">2023-10-30T12:57:00Z</dcterms:modified>
</cp:coreProperties>
</file>